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A991F" w14:textId="77777777" w:rsidR="00075C61" w:rsidRDefault="00075C61" w:rsidP="00075C61">
      <w:pPr>
        <w:jc w:val="both"/>
        <w:rPr>
          <w:b/>
          <w:sz w:val="28"/>
          <w:szCs w:val="28"/>
          <w:u w:val="single"/>
        </w:rPr>
      </w:pPr>
    </w:p>
    <w:p w14:paraId="7FE6D889" w14:textId="293D2895" w:rsidR="00075C61" w:rsidRPr="00971788" w:rsidRDefault="00075C61" w:rsidP="00075C61">
      <w:pPr>
        <w:jc w:val="both"/>
        <w:rPr>
          <w:b/>
          <w:sz w:val="28"/>
          <w:szCs w:val="28"/>
          <w:u w:val="single"/>
        </w:rPr>
      </w:pPr>
      <w:r w:rsidRPr="00971788">
        <w:rPr>
          <w:b/>
          <w:sz w:val="28"/>
          <w:szCs w:val="28"/>
          <w:u w:val="single"/>
        </w:rPr>
        <w:t>Slovansk</w:t>
      </w:r>
      <w:r>
        <w:rPr>
          <w:b/>
          <w:sz w:val="28"/>
          <w:szCs w:val="28"/>
          <w:u w:val="single"/>
        </w:rPr>
        <w:t>á</w:t>
      </w:r>
      <w:r w:rsidRPr="00971788">
        <w:rPr>
          <w:b/>
          <w:sz w:val="28"/>
          <w:szCs w:val="28"/>
          <w:u w:val="single"/>
        </w:rPr>
        <w:t xml:space="preserve"> epopej</w:t>
      </w:r>
      <w:r>
        <w:rPr>
          <w:b/>
          <w:sz w:val="28"/>
          <w:szCs w:val="28"/>
          <w:u w:val="single"/>
        </w:rPr>
        <w:t xml:space="preserve"> v Moravském Krumlově odstartovala. </w:t>
      </w:r>
      <w:r w:rsidRPr="00971788">
        <w:rPr>
          <w:b/>
          <w:sz w:val="28"/>
          <w:szCs w:val="28"/>
          <w:u w:val="single"/>
        </w:rPr>
        <w:t>Turisté</w:t>
      </w:r>
      <w:r>
        <w:rPr>
          <w:b/>
          <w:sz w:val="28"/>
          <w:szCs w:val="28"/>
          <w:u w:val="single"/>
        </w:rPr>
        <w:t xml:space="preserve"> ale</w:t>
      </w:r>
      <w:r w:rsidRPr="00971788">
        <w:rPr>
          <w:b/>
          <w:sz w:val="28"/>
          <w:szCs w:val="28"/>
          <w:u w:val="single"/>
        </w:rPr>
        <w:t xml:space="preserve"> mohou po stop</w:t>
      </w:r>
      <w:r>
        <w:rPr>
          <w:b/>
          <w:sz w:val="28"/>
          <w:szCs w:val="28"/>
          <w:u w:val="single"/>
        </w:rPr>
        <w:t>y</w:t>
      </w:r>
      <w:r w:rsidRPr="00971788">
        <w:rPr>
          <w:b/>
          <w:sz w:val="28"/>
          <w:szCs w:val="28"/>
          <w:u w:val="single"/>
        </w:rPr>
        <w:t xml:space="preserve"> Alfonse Muchy </w:t>
      </w:r>
      <w:r>
        <w:rPr>
          <w:b/>
          <w:sz w:val="28"/>
          <w:szCs w:val="28"/>
          <w:u w:val="single"/>
        </w:rPr>
        <w:t xml:space="preserve">objevovat po </w:t>
      </w:r>
      <w:r w:rsidRPr="00971788">
        <w:rPr>
          <w:b/>
          <w:sz w:val="28"/>
          <w:szCs w:val="28"/>
          <w:u w:val="single"/>
        </w:rPr>
        <w:t>cel</w:t>
      </w:r>
      <w:r>
        <w:rPr>
          <w:b/>
          <w:sz w:val="28"/>
          <w:szCs w:val="28"/>
          <w:u w:val="single"/>
        </w:rPr>
        <w:t>é</w:t>
      </w:r>
      <w:r w:rsidRPr="00971788">
        <w:rPr>
          <w:b/>
          <w:sz w:val="28"/>
          <w:szCs w:val="28"/>
          <w:u w:val="single"/>
        </w:rPr>
        <w:t xml:space="preserve"> Jižní Morav</w:t>
      </w:r>
      <w:r>
        <w:rPr>
          <w:b/>
          <w:sz w:val="28"/>
          <w:szCs w:val="28"/>
          <w:u w:val="single"/>
        </w:rPr>
        <w:t>ě</w:t>
      </w:r>
    </w:p>
    <w:p w14:paraId="560DF9FA" w14:textId="77777777" w:rsidR="00075C61" w:rsidRDefault="00075C61" w:rsidP="00075C61">
      <w:pPr>
        <w:jc w:val="both"/>
        <w:rPr>
          <w:b/>
        </w:rPr>
      </w:pPr>
      <w:r w:rsidRPr="00971788">
        <w:rPr>
          <w:b/>
        </w:rPr>
        <w:t xml:space="preserve">Brno, Moravský Krumlov, 31. července – Výstava legendární Slovanské epopeje na zámku v Moravském Krumlově se otevírá široké veřejnosti z tuzemska i zahraničí. Od srpna tak mohou návštěvníci na vlastní </w:t>
      </w:r>
      <w:r>
        <w:rPr>
          <w:b/>
        </w:rPr>
        <w:t xml:space="preserve">oči </w:t>
      </w:r>
      <w:r w:rsidRPr="00971788">
        <w:rPr>
          <w:b/>
        </w:rPr>
        <w:t xml:space="preserve">vidět obří plátna nevýznamnějšího českého secesního malíře Alfonse Muchy. Jižní Morava ale nabízí i mnoho dalších míst a zážitků spojených s tímto velikánem. Po prohlídce epopeje mohou turisté zamířit například do jeho rodných Ivančic, kde prostřednictvím mobilní aplikace poznají dvě malířovy největší životní lásky. Milovníci cyklistiky ocení tip na výlet krásnou přírodou spojený s prohlídkou elegantních zámků, když se vydají Muchovou cyklostezkou po Znojemsku a </w:t>
      </w:r>
      <w:proofErr w:type="spellStart"/>
      <w:r w:rsidRPr="00971788">
        <w:rPr>
          <w:b/>
        </w:rPr>
        <w:t>Jevišovicku</w:t>
      </w:r>
      <w:proofErr w:type="spellEnd"/>
      <w:r w:rsidRPr="00971788">
        <w:rPr>
          <w:b/>
        </w:rPr>
        <w:t>.</w:t>
      </w:r>
    </w:p>
    <w:p w14:paraId="713BCF8C" w14:textId="77777777" w:rsidR="00075C61" w:rsidRPr="00971788" w:rsidRDefault="00075C61" w:rsidP="00075C61">
      <w:pPr>
        <w:jc w:val="both"/>
        <w:rPr>
          <w:sz w:val="20"/>
          <w:szCs w:val="20"/>
        </w:rPr>
      </w:pPr>
      <w:r w:rsidRPr="00971788">
        <w:rPr>
          <w:i/>
          <w:sz w:val="20"/>
          <w:szCs w:val="20"/>
        </w:rPr>
        <w:t>„Návrat Muchovy epopeje je skvělou příležitostí, jak ukázat lidem i další krásná místa na jižní Moravě, která malíř miloval nebo v nich zanechal svůj otisk. Je možné si tak naplánovat krásný víkend v této části našeho regionu,</w:t>
      </w:r>
      <w:r>
        <w:rPr>
          <w:i/>
          <w:sz w:val="20"/>
          <w:szCs w:val="20"/>
        </w:rPr>
        <w:t xml:space="preserve"> </w:t>
      </w:r>
      <w:r w:rsidRPr="00971788">
        <w:rPr>
          <w:i/>
          <w:sz w:val="20"/>
          <w:szCs w:val="20"/>
        </w:rPr>
        <w:t xml:space="preserve">poznat jeho historii i přírodu,“ </w:t>
      </w:r>
      <w:r w:rsidRPr="00971788">
        <w:rPr>
          <w:sz w:val="20"/>
          <w:szCs w:val="20"/>
        </w:rPr>
        <w:t>řekla Pavla Bednářová, ředitelka Centrály cestovního ruchu – Jižní Morava.</w:t>
      </w:r>
      <w:r>
        <w:rPr>
          <w:sz w:val="20"/>
          <w:szCs w:val="20"/>
        </w:rPr>
        <w:t xml:space="preserve"> Slovanská epopej je k vidění </w:t>
      </w:r>
      <w:r w:rsidRPr="00C23893">
        <w:rPr>
          <w:b/>
          <w:bCs/>
          <w:sz w:val="20"/>
          <w:szCs w:val="20"/>
        </w:rPr>
        <w:t>každý den od 9 do 18 hodin</w:t>
      </w:r>
      <w:r>
        <w:rPr>
          <w:sz w:val="20"/>
          <w:szCs w:val="20"/>
        </w:rPr>
        <w:t xml:space="preserve">, poslední návštěvníci mohou na prohlídku v 17 hodin. Vstupenky jsou k dispozici buď přímo na místě, nebo elektronicky na webu </w:t>
      </w:r>
      <w:hyperlink r:id="rId6" w:history="1">
        <w:r w:rsidRPr="009B1174">
          <w:rPr>
            <w:rStyle w:val="Hypertextovodkaz"/>
            <w:sz w:val="20"/>
            <w:szCs w:val="20"/>
          </w:rPr>
          <w:t>www.mucha-epopej.cz</w:t>
        </w:r>
      </w:hyperlink>
      <w:r>
        <w:rPr>
          <w:sz w:val="20"/>
          <w:szCs w:val="20"/>
        </w:rPr>
        <w:t xml:space="preserve">. Kvůli stále platným </w:t>
      </w:r>
      <w:proofErr w:type="spellStart"/>
      <w:r>
        <w:rPr>
          <w:sz w:val="20"/>
          <w:szCs w:val="20"/>
        </w:rPr>
        <w:t>covidovým</w:t>
      </w:r>
      <w:proofErr w:type="spellEnd"/>
      <w:r>
        <w:rPr>
          <w:sz w:val="20"/>
          <w:szCs w:val="20"/>
        </w:rPr>
        <w:t xml:space="preserve"> opatřením je omezena hodinová kapacita výstavy, proto organizátoři doporučují, aby si turisté vstupenky rezervovali raději prostřednictvím uvedené webu. </w:t>
      </w:r>
      <w:r w:rsidRPr="00C23893">
        <w:rPr>
          <w:b/>
          <w:bCs/>
          <w:sz w:val="20"/>
          <w:szCs w:val="20"/>
        </w:rPr>
        <w:t>Cena vstupenky je 250 Kč</w:t>
      </w:r>
      <w:r>
        <w:rPr>
          <w:sz w:val="20"/>
          <w:szCs w:val="20"/>
        </w:rPr>
        <w:t xml:space="preserve">, děti do 10 let věku mají vstup zdarma. </w:t>
      </w:r>
    </w:p>
    <w:p w14:paraId="1E9624FF" w14:textId="77777777" w:rsidR="00075C61" w:rsidRPr="00971788" w:rsidRDefault="00075C61" w:rsidP="00075C61">
      <w:pPr>
        <w:jc w:val="both"/>
        <w:rPr>
          <w:sz w:val="20"/>
          <w:szCs w:val="20"/>
        </w:rPr>
      </w:pPr>
      <w:r w:rsidRPr="00971788">
        <w:rPr>
          <w:b/>
          <w:sz w:val="20"/>
          <w:szCs w:val="20"/>
        </w:rPr>
        <w:t>Brněnsko</w:t>
      </w:r>
      <w:r w:rsidRPr="00971788">
        <w:rPr>
          <w:sz w:val="20"/>
          <w:szCs w:val="20"/>
        </w:rPr>
        <w:t xml:space="preserve"> připravilo </w:t>
      </w:r>
      <w:r>
        <w:rPr>
          <w:sz w:val="20"/>
          <w:szCs w:val="20"/>
        </w:rPr>
        <w:t xml:space="preserve">vyspělou </w:t>
      </w:r>
      <w:r w:rsidRPr="00971788">
        <w:rPr>
          <w:sz w:val="20"/>
          <w:szCs w:val="20"/>
        </w:rPr>
        <w:t>mobilní aplikac</w:t>
      </w:r>
      <w:r>
        <w:rPr>
          <w:sz w:val="20"/>
          <w:szCs w:val="20"/>
        </w:rPr>
        <w:t>i</w:t>
      </w:r>
      <w:r w:rsidRPr="00971788">
        <w:rPr>
          <w:sz w:val="20"/>
          <w:szCs w:val="20"/>
        </w:rPr>
        <w:t xml:space="preserve">, která umožní podívat se na </w:t>
      </w:r>
      <w:r w:rsidRPr="00971788">
        <w:rPr>
          <w:b/>
          <w:sz w:val="20"/>
          <w:szCs w:val="20"/>
        </w:rPr>
        <w:t>Ivančice</w:t>
      </w:r>
      <w:r w:rsidRPr="00971788">
        <w:rPr>
          <w:sz w:val="20"/>
          <w:szCs w:val="20"/>
        </w:rPr>
        <w:t xml:space="preserve"> Muchovýma očima</w:t>
      </w:r>
      <w:r>
        <w:rPr>
          <w:sz w:val="20"/>
          <w:szCs w:val="20"/>
        </w:rPr>
        <w:t xml:space="preserve"> – jaká</w:t>
      </w:r>
      <w:r w:rsidRPr="00971788">
        <w:rPr>
          <w:sz w:val="20"/>
          <w:szCs w:val="20"/>
        </w:rPr>
        <w:t xml:space="preserve"> místa měl Alfons Mucha rád? Kde žili jeho přátelé a lásky? Kde se inspiroval při tvorbě Slovanské epopeje? Jedenáct zastavení, jedenáct krátkých příběhů propojují historické fotografie, unikátní dokumenty i úryvky dopisů. To vše přibližuje Muchovy lásky, jeho první dívku Julinku Fialovou a </w:t>
      </w:r>
      <w:r>
        <w:rPr>
          <w:sz w:val="20"/>
          <w:szCs w:val="20"/>
        </w:rPr>
        <w:t xml:space="preserve">samotné rodné </w:t>
      </w:r>
      <w:r w:rsidRPr="00971788">
        <w:rPr>
          <w:sz w:val="20"/>
          <w:szCs w:val="20"/>
        </w:rPr>
        <w:t>město Ivančice. Obě se pro něj staly celoživotní inspirací. Trasa trvá asi 90 minut a rozloučení s poutníky namluvil sám vnuk slavného malíře John Mucha.</w:t>
      </w:r>
    </w:p>
    <w:p w14:paraId="01161D49" w14:textId="77777777" w:rsidR="00075C61" w:rsidRPr="00971788" w:rsidRDefault="00075C61" w:rsidP="00075C61">
      <w:pPr>
        <w:rPr>
          <w:sz w:val="20"/>
          <w:szCs w:val="20"/>
        </w:rPr>
      </w:pPr>
      <w:proofErr w:type="spellStart"/>
      <w:r w:rsidRPr="00971788">
        <w:rPr>
          <w:b/>
          <w:sz w:val="20"/>
          <w:szCs w:val="20"/>
        </w:rPr>
        <w:t>Audioprůvodce</w:t>
      </w:r>
      <w:proofErr w:type="spellEnd"/>
      <w:r w:rsidRPr="00971788">
        <w:rPr>
          <w:b/>
          <w:sz w:val="20"/>
          <w:szCs w:val="20"/>
        </w:rPr>
        <w:t xml:space="preserve"> do mobilu bezplatně ke stažení </w:t>
      </w:r>
      <w:hyperlink r:id="rId7" w:anchor="tour_details_first" w:tgtFrame="_blank" w:history="1">
        <w:r w:rsidRPr="00971788">
          <w:rPr>
            <w:rStyle w:val="Hypertextovodkaz"/>
            <w:b/>
            <w:sz w:val="20"/>
            <w:szCs w:val="20"/>
          </w:rPr>
          <w:t>ZDE</w:t>
        </w:r>
      </w:hyperlink>
      <w:r w:rsidRPr="00971788">
        <w:rPr>
          <w:sz w:val="20"/>
          <w:szCs w:val="20"/>
        </w:rPr>
        <w:t>.</w:t>
      </w:r>
    </w:p>
    <w:p w14:paraId="486E3A68" w14:textId="77777777" w:rsidR="00075C61" w:rsidRPr="00971788" w:rsidRDefault="00075C61" w:rsidP="00075C61">
      <w:pPr>
        <w:jc w:val="both"/>
        <w:rPr>
          <w:color w:val="FF0000"/>
          <w:sz w:val="20"/>
          <w:szCs w:val="20"/>
        </w:rPr>
      </w:pPr>
      <w:r w:rsidRPr="00971788">
        <w:rPr>
          <w:sz w:val="20"/>
          <w:szCs w:val="20"/>
        </w:rPr>
        <w:t>Zájemci o historii by</w:t>
      </w:r>
      <w:r>
        <w:rPr>
          <w:sz w:val="20"/>
          <w:szCs w:val="20"/>
        </w:rPr>
        <w:t xml:space="preserve"> určitě neměli vynechat</w:t>
      </w:r>
      <w:r w:rsidRPr="00971788">
        <w:rPr>
          <w:sz w:val="20"/>
          <w:szCs w:val="20"/>
        </w:rPr>
        <w:t xml:space="preserve"> </w:t>
      </w:r>
      <w:r>
        <w:rPr>
          <w:sz w:val="20"/>
          <w:szCs w:val="20"/>
        </w:rPr>
        <w:t xml:space="preserve">ani </w:t>
      </w:r>
      <w:r w:rsidRPr="00971788">
        <w:rPr>
          <w:b/>
          <w:sz w:val="20"/>
          <w:szCs w:val="20"/>
        </w:rPr>
        <w:t>zámek Miroslav</w:t>
      </w:r>
      <w:r w:rsidRPr="00971788">
        <w:rPr>
          <w:sz w:val="20"/>
          <w:szCs w:val="20"/>
        </w:rPr>
        <w:t>, ve kterém</w:t>
      </w:r>
      <w:r>
        <w:rPr>
          <w:sz w:val="20"/>
          <w:szCs w:val="20"/>
        </w:rPr>
        <w:t xml:space="preserve"> je za</w:t>
      </w:r>
      <w:r w:rsidRPr="00971788">
        <w:rPr>
          <w:sz w:val="20"/>
          <w:szCs w:val="20"/>
        </w:rPr>
        <w:t xml:space="preserve"> nejcennější </w:t>
      </w:r>
      <w:r>
        <w:rPr>
          <w:sz w:val="20"/>
          <w:szCs w:val="20"/>
        </w:rPr>
        <w:t xml:space="preserve">považována </w:t>
      </w:r>
      <w:r w:rsidRPr="00971788">
        <w:rPr>
          <w:sz w:val="20"/>
          <w:szCs w:val="20"/>
        </w:rPr>
        <w:t>dochovaná sklípková klenba v bývalé soudní síni a ve spodním patře</w:t>
      </w:r>
      <w:r>
        <w:rPr>
          <w:sz w:val="20"/>
          <w:szCs w:val="20"/>
        </w:rPr>
        <w:t xml:space="preserve"> objekty</w:t>
      </w:r>
      <w:r w:rsidRPr="00971788">
        <w:rPr>
          <w:sz w:val="20"/>
          <w:szCs w:val="20"/>
        </w:rPr>
        <w:t>. Je možné si zde zajít na návštěvu do žalářníkova bytu s přilehlým vězením a zkusit rozluštit starobylé nápisy, které tu do zdí vyškrábali čeští, němečtí i židovští</w:t>
      </w:r>
      <w:r>
        <w:rPr>
          <w:sz w:val="20"/>
          <w:szCs w:val="20"/>
        </w:rPr>
        <w:t xml:space="preserve"> </w:t>
      </w:r>
      <w:r w:rsidRPr="00971788">
        <w:rPr>
          <w:sz w:val="20"/>
          <w:szCs w:val="20"/>
        </w:rPr>
        <w:t xml:space="preserve">odsouzenci. </w:t>
      </w:r>
      <w:r>
        <w:rPr>
          <w:sz w:val="20"/>
          <w:szCs w:val="20"/>
        </w:rPr>
        <w:t xml:space="preserve">Obdiv budí </w:t>
      </w:r>
      <w:r w:rsidRPr="00971788">
        <w:rPr>
          <w:sz w:val="20"/>
          <w:szCs w:val="20"/>
        </w:rPr>
        <w:t>také ojedinělá sbírka starých kolkovaných cihel. I tady ale najdete otisk Alfonse Muchy – Slovanskou</w:t>
      </w:r>
      <w:r w:rsidRPr="00C23893">
        <w:rPr>
          <w:b/>
          <w:bCs/>
          <w:sz w:val="20"/>
          <w:szCs w:val="20"/>
        </w:rPr>
        <w:t xml:space="preserve"> epopej jako velkoformátové puzzle </w:t>
      </w:r>
      <w:r w:rsidRPr="00971788">
        <w:rPr>
          <w:sz w:val="20"/>
          <w:szCs w:val="20"/>
        </w:rPr>
        <w:t>složené z více než 163</w:t>
      </w:r>
      <w:r>
        <w:rPr>
          <w:sz w:val="20"/>
          <w:szCs w:val="20"/>
        </w:rPr>
        <w:t>.</w:t>
      </w:r>
      <w:r w:rsidRPr="00971788">
        <w:rPr>
          <w:sz w:val="20"/>
          <w:szCs w:val="20"/>
        </w:rPr>
        <w:t>000 dílků, kterou 266 dobrovolníků skládalo čtyři měsíce. Rekonstrukcí prošla asi polovina zámku</w:t>
      </w:r>
      <w:r>
        <w:rPr>
          <w:sz w:val="20"/>
          <w:szCs w:val="20"/>
        </w:rPr>
        <w:t>,</w:t>
      </w:r>
      <w:r w:rsidRPr="00971788">
        <w:rPr>
          <w:sz w:val="20"/>
          <w:szCs w:val="20"/>
        </w:rPr>
        <w:t xml:space="preserve"> v té neopravené části čeká na děti Strašidelná stezka s 11 pověstmi z českých hradů a zámků.</w:t>
      </w:r>
    </w:p>
    <w:p w14:paraId="3A2BF1CE" w14:textId="77777777" w:rsidR="00075C61" w:rsidRDefault="00075C61" w:rsidP="00075C61">
      <w:pPr>
        <w:jc w:val="both"/>
        <w:rPr>
          <w:sz w:val="20"/>
          <w:szCs w:val="20"/>
        </w:rPr>
      </w:pPr>
      <w:r w:rsidRPr="00971788">
        <w:rPr>
          <w:sz w:val="20"/>
          <w:szCs w:val="20"/>
        </w:rPr>
        <w:t xml:space="preserve">Milovníci aktivního odpočinku ocení Muchovu cyklostezku po </w:t>
      </w:r>
      <w:r w:rsidRPr="00971788">
        <w:rPr>
          <w:b/>
          <w:sz w:val="20"/>
          <w:szCs w:val="20"/>
        </w:rPr>
        <w:t xml:space="preserve">Znojemsku a </w:t>
      </w:r>
      <w:proofErr w:type="spellStart"/>
      <w:r w:rsidRPr="00971788">
        <w:rPr>
          <w:b/>
          <w:sz w:val="20"/>
          <w:szCs w:val="20"/>
        </w:rPr>
        <w:t>Jevišovicku</w:t>
      </w:r>
      <w:proofErr w:type="spellEnd"/>
      <w:r w:rsidRPr="00971788">
        <w:rPr>
          <w:sz w:val="20"/>
          <w:szCs w:val="20"/>
        </w:rPr>
        <w:t xml:space="preserve">, která mapuje místa umělcova mládí. Na této 20 kilometrů dlouhé jsou zajímavou zastávkou </w:t>
      </w:r>
      <w:r w:rsidRPr="00971788">
        <w:rPr>
          <w:b/>
          <w:sz w:val="20"/>
          <w:szCs w:val="20"/>
        </w:rPr>
        <w:t>Hrušovany nad Jevišovkou</w:t>
      </w:r>
      <w:r w:rsidRPr="00971788">
        <w:rPr>
          <w:sz w:val="20"/>
          <w:szCs w:val="20"/>
        </w:rPr>
        <w:t xml:space="preserve">. Na místní radnici pokrývá celý strop kanceláře půvabná Muchova freska z dob jeho mládí. Mnoho let byla ukrytá pod omítkou, která ji dokonale zakonzervovala. </w:t>
      </w:r>
      <w:r>
        <w:rPr>
          <w:sz w:val="20"/>
          <w:szCs w:val="20"/>
        </w:rPr>
        <w:t xml:space="preserve">Je možné si naplánovat i </w:t>
      </w:r>
      <w:r w:rsidRPr="00971788">
        <w:rPr>
          <w:sz w:val="20"/>
          <w:szCs w:val="20"/>
        </w:rPr>
        <w:t xml:space="preserve">projížďku kolem </w:t>
      </w:r>
      <w:r w:rsidRPr="00971788">
        <w:rPr>
          <w:b/>
          <w:sz w:val="20"/>
          <w:szCs w:val="20"/>
        </w:rPr>
        <w:t>Emina zámku v Šanově</w:t>
      </w:r>
      <w:r w:rsidRPr="00971788">
        <w:rPr>
          <w:sz w:val="20"/>
          <w:szCs w:val="20"/>
        </w:rPr>
        <w:t xml:space="preserve">. </w:t>
      </w:r>
    </w:p>
    <w:p w14:paraId="6255E012" w14:textId="77777777" w:rsidR="00075C61" w:rsidRDefault="00075C61">
      <w:pPr>
        <w:spacing w:after="160" w:line="259" w:lineRule="auto"/>
        <w:rPr>
          <w:sz w:val="20"/>
          <w:szCs w:val="20"/>
        </w:rPr>
      </w:pPr>
      <w:r>
        <w:rPr>
          <w:sz w:val="20"/>
          <w:szCs w:val="20"/>
        </w:rPr>
        <w:br w:type="page"/>
      </w:r>
    </w:p>
    <w:p w14:paraId="7E94A605" w14:textId="77777777" w:rsidR="00075C61" w:rsidRDefault="00075C61" w:rsidP="00075C61">
      <w:pPr>
        <w:jc w:val="both"/>
        <w:rPr>
          <w:sz w:val="20"/>
          <w:szCs w:val="20"/>
        </w:rPr>
      </w:pPr>
    </w:p>
    <w:p w14:paraId="47C38D29" w14:textId="138208B4" w:rsidR="00075C61" w:rsidRDefault="00075C61" w:rsidP="00075C61">
      <w:pPr>
        <w:jc w:val="both"/>
        <w:rPr>
          <w:sz w:val="20"/>
          <w:szCs w:val="20"/>
        </w:rPr>
      </w:pPr>
      <w:r w:rsidRPr="00971788">
        <w:rPr>
          <w:sz w:val="20"/>
          <w:szCs w:val="20"/>
        </w:rPr>
        <w:t xml:space="preserve">Mucha ho v rané fázi tvorby vyzdobil, ale po požáru z jeho díla moc nezbylo. Zámek je sice pro veřejnost nepřístupný, ale v jeho okolí se rozprostírá přírodní </w:t>
      </w:r>
      <w:r w:rsidRPr="00971788">
        <w:rPr>
          <w:b/>
          <w:sz w:val="20"/>
          <w:szCs w:val="20"/>
        </w:rPr>
        <w:t>rezervace Karlov</w:t>
      </w:r>
      <w:r w:rsidRPr="00971788">
        <w:rPr>
          <w:sz w:val="20"/>
          <w:szCs w:val="20"/>
        </w:rPr>
        <w:t xml:space="preserve">, kde roste, </w:t>
      </w:r>
      <w:r>
        <w:rPr>
          <w:sz w:val="20"/>
          <w:szCs w:val="20"/>
        </w:rPr>
        <w:t>žije</w:t>
      </w:r>
      <w:r w:rsidRPr="00971788">
        <w:rPr>
          <w:sz w:val="20"/>
          <w:szCs w:val="20"/>
        </w:rPr>
        <w:t xml:space="preserve"> nebo hnízdí mnoho chráněných druhů flóry i fauny.</w:t>
      </w:r>
    </w:p>
    <w:p w14:paraId="340B39FC" w14:textId="77777777" w:rsidR="00075C61" w:rsidRPr="00971788" w:rsidRDefault="00075C61" w:rsidP="00075C61">
      <w:pPr>
        <w:jc w:val="both"/>
        <w:rPr>
          <w:sz w:val="20"/>
          <w:szCs w:val="20"/>
        </w:rPr>
      </w:pPr>
    </w:p>
    <w:p w14:paraId="2DBC3517" w14:textId="77777777" w:rsidR="00075C61" w:rsidRDefault="00075C61" w:rsidP="00075C61">
      <w:pPr>
        <w:rPr>
          <w:rStyle w:val="Hypertextovodkaz"/>
          <w:b/>
          <w:bCs/>
          <w:sz w:val="20"/>
          <w:szCs w:val="20"/>
        </w:rPr>
      </w:pPr>
      <w:r w:rsidRPr="00C23893">
        <w:rPr>
          <w:b/>
          <w:bCs/>
          <w:sz w:val="20"/>
          <w:szCs w:val="20"/>
        </w:rPr>
        <w:t xml:space="preserve">Více inspirace najdete zde: </w:t>
      </w:r>
      <w:hyperlink r:id="rId8" w:tgtFrame="_blank" w:history="1">
        <w:r w:rsidRPr="00C23893">
          <w:rPr>
            <w:rStyle w:val="Hypertextovodkaz"/>
            <w:b/>
            <w:bCs/>
            <w:sz w:val="20"/>
            <w:szCs w:val="20"/>
          </w:rPr>
          <w:t>https://www.jizni-morava.cz/cz/alfons-mucha/</w:t>
        </w:r>
      </w:hyperlink>
    </w:p>
    <w:p w14:paraId="284D8434" w14:textId="77777777" w:rsidR="00075C61" w:rsidRPr="00CC10FA" w:rsidRDefault="00075C61" w:rsidP="00075C61">
      <w:pPr>
        <w:rPr>
          <w:rStyle w:val="Hypertextovodkaz"/>
          <w:b/>
          <w:bCs/>
          <w:sz w:val="20"/>
          <w:szCs w:val="20"/>
        </w:rPr>
      </w:pPr>
      <w:r>
        <w:rPr>
          <w:rStyle w:val="Hypertextovodkaz"/>
          <w:b/>
          <w:bCs/>
          <w:sz w:val="20"/>
          <w:szCs w:val="20"/>
        </w:rPr>
        <w:t xml:space="preserve">Kompletní vstupné na výstavu Slovanské </w:t>
      </w:r>
      <w:r w:rsidRPr="00CC10FA">
        <w:rPr>
          <w:rStyle w:val="Hypertextovodkaz"/>
          <w:b/>
          <w:bCs/>
          <w:sz w:val="20"/>
          <w:szCs w:val="20"/>
        </w:rPr>
        <w:t>epopej</w:t>
      </w:r>
      <w:r>
        <w:rPr>
          <w:rStyle w:val="Hypertextovodkaz"/>
          <w:b/>
          <w:bCs/>
          <w:sz w:val="20"/>
          <w:szCs w:val="20"/>
        </w:rPr>
        <w:t>e v Moravském Krumlově</w:t>
      </w:r>
      <w:r w:rsidRPr="00CC10FA">
        <w:rPr>
          <w:rStyle w:val="Hypertextovodkaz"/>
          <w:b/>
          <w:bCs/>
          <w:sz w:val="20"/>
          <w:szCs w:val="20"/>
        </w:rPr>
        <w: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1800"/>
      </w:tblGrid>
      <w:tr w:rsidR="00075C61" w:rsidRPr="00CC10FA" w14:paraId="6270753E" w14:textId="77777777" w:rsidTr="00955E13">
        <w:trPr>
          <w:trHeight w:val="300"/>
        </w:trPr>
        <w:tc>
          <w:tcPr>
            <w:tcW w:w="306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14:paraId="40D5985B" w14:textId="77777777" w:rsidR="00075C61" w:rsidRPr="00CC10FA" w:rsidRDefault="00075C61" w:rsidP="00955E13">
            <w:pPr>
              <w:spacing w:before="100" w:beforeAutospacing="1" w:after="100" w:afterAutospacing="1"/>
              <w:textAlignment w:val="baseline"/>
              <w:rPr>
                <w:rFonts w:cstheme="minorHAnsi"/>
                <w:sz w:val="20"/>
                <w:szCs w:val="20"/>
                <w:lang w:eastAsia="cs-CZ"/>
              </w:rPr>
            </w:pPr>
            <w:proofErr w:type="spellStart"/>
            <w:r w:rsidRPr="00CC10FA">
              <w:rPr>
                <w:rFonts w:cstheme="minorHAnsi"/>
                <w:color w:val="000000"/>
                <w:sz w:val="20"/>
                <w:szCs w:val="20"/>
                <w:lang w:val="en-US" w:eastAsia="cs-CZ"/>
              </w:rPr>
              <w:t>Dospělí</w:t>
            </w:r>
            <w:proofErr w:type="spellEnd"/>
            <w:r w:rsidRPr="00CC10FA">
              <w:rPr>
                <w:rFonts w:cstheme="minorHAnsi"/>
                <w:color w:val="000000"/>
                <w:sz w:val="20"/>
                <w:szCs w:val="20"/>
                <w:lang w:eastAsia="cs-CZ"/>
              </w:rPr>
              <w:t> </w:t>
            </w:r>
          </w:p>
        </w:tc>
        <w:tc>
          <w:tcPr>
            <w:tcW w:w="1800" w:type="dxa"/>
            <w:tcBorders>
              <w:top w:val="single" w:sz="8" w:space="0" w:color="auto"/>
              <w:left w:val="nil"/>
              <w:bottom w:val="single" w:sz="8" w:space="0" w:color="auto"/>
              <w:right w:val="single" w:sz="8" w:space="0" w:color="auto"/>
            </w:tcBorders>
            <w:tcMar>
              <w:top w:w="15" w:type="dxa"/>
              <w:left w:w="15" w:type="dxa"/>
              <w:bottom w:w="15" w:type="dxa"/>
              <w:right w:w="15" w:type="dxa"/>
            </w:tcMar>
            <w:vAlign w:val="bottom"/>
            <w:hideMark/>
          </w:tcPr>
          <w:p w14:paraId="5D42B040" w14:textId="77777777" w:rsidR="00075C61" w:rsidRPr="00CC10FA" w:rsidRDefault="00075C61" w:rsidP="00955E13">
            <w:pPr>
              <w:spacing w:before="100" w:beforeAutospacing="1" w:after="100" w:afterAutospacing="1"/>
              <w:jc w:val="right"/>
              <w:textAlignment w:val="baseline"/>
              <w:rPr>
                <w:rFonts w:cstheme="minorHAnsi"/>
                <w:sz w:val="20"/>
                <w:szCs w:val="20"/>
                <w:lang w:eastAsia="cs-CZ"/>
              </w:rPr>
            </w:pPr>
            <w:r w:rsidRPr="00CC10FA">
              <w:rPr>
                <w:rFonts w:cstheme="minorHAnsi"/>
                <w:color w:val="000000"/>
                <w:sz w:val="20"/>
                <w:szCs w:val="20"/>
                <w:lang w:val="en-US" w:eastAsia="cs-CZ"/>
              </w:rPr>
              <w:t>250</w:t>
            </w:r>
            <w:r w:rsidRPr="00CC10FA">
              <w:rPr>
                <w:rFonts w:cstheme="minorHAnsi"/>
                <w:color w:val="000000"/>
                <w:sz w:val="20"/>
                <w:szCs w:val="20"/>
                <w:lang w:eastAsia="cs-CZ"/>
              </w:rPr>
              <w:t> </w:t>
            </w:r>
          </w:p>
        </w:tc>
      </w:tr>
      <w:tr w:rsidR="00075C61" w:rsidRPr="00CC10FA" w14:paraId="1F5E5F99" w14:textId="77777777" w:rsidTr="00955E13">
        <w:trPr>
          <w:trHeight w:val="300"/>
        </w:trPr>
        <w:tc>
          <w:tcPr>
            <w:tcW w:w="306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14:paraId="0F4EBE3E" w14:textId="77777777" w:rsidR="00075C61" w:rsidRPr="00CC10FA" w:rsidRDefault="00075C61" w:rsidP="00955E13">
            <w:pPr>
              <w:spacing w:before="100" w:beforeAutospacing="1" w:after="100" w:afterAutospacing="1"/>
              <w:textAlignment w:val="baseline"/>
              <w:rPr>
                <w:rFonts w:cstheme="minorHAnsi"/>
                <w:sz w:val="20"/>
                <w:szCs w:val="20"/>
                <w:lang w:eastAsia="cs-CZ"/>
              </w:rPr>
            </w:pPr>
            <w:proofErr w:type="spellStart"/>
            <w:r w:rsidRPr="00CC10FA">
              <w:rPr>
                <w:rFonts w:cstheme="minorHAnsi"/>
                <w:color w:val="000000"/>
                <w:sz w:val="20"/>
                <w:szCs w:val="20"/>
                <w:lang w:val="en-US" w:eastAsia="cs-CZ"/>
              </w:rPr>
              <w:t>Důchodci</w:t>
            </w:r>
            <w:proofErr w:type="spellEnd"/>
            <w:r w:rsidRPr="00CC10FA">
              <w:rPr>
                <w:rFonts w:cstheme="minorHAnsi"/>
                <w:color w:val="000000"/>
                <w:sz w:val="20"/>
                <w:szCs w:val="20"/>
                <w:lang w:val="en-US" w:eastAsia="cs-CZ"/>
              </w:rPr>
              <w:t xml:space="preserve"> (</w:t>
            </w:r>
            <w:proofErr w:type="spellStart"/>
            <w:r w:rsidRPr="00CC10FA">
              <w:rPr>
                <w:rFonts w:cstheme="minorHAnsi"/>
                <w:color w:val="000000"/>
                <w:sz w:val="20"/>
                <w:szCs w:val="20"/>
                <w:lang w:val="en-US" w:eastAsia="cs-CZ"/>
              </w:rPr>
              <w:t>nad</w:t>
            </w:r>
            <w:proofErr w:type="spellEnd"/>
            <w:r w:rsidRPr="00CC10FA">
              <w:rPr>
                <w:rFonts w:cstheme="minorHAnsi"/>
                <w:color w:val="000000"/>
                <w:sz w:val="20"/>
                <w:szCs w:val="20"/>
                <w:lang w:val="en-US" w:eastAsia="cs-CZ"/>
              </w:rPr>
              <w:t xml:space="preserve"> 65 let)</w:t>
            </w:r>
            <w:r w:rsidRPr="00CC10FA">
              <w:rPr>
                <w:rFonts w:cstheme="minorHAnsi"/>
                <w:color w:val="000000"/>
                <w:sz w:val="20"/>
                <w:szCs w:val="20"/>
                <w:lang w:eastAsia="cs-CZ"/>
              </w:rPr>
              <w:t> </w:t>
            </w:r>
          </w:p>
        </w:tc>
        <w:tc>
          <w:tcPr>
            <w:tcW w:w="180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5AE50785" w14:textId="77777777" w:rsidR="00075C61" w:rsidRPr="00CC10FA" w:rsidRDefault="00075C61" w:rsidP="00955E13">
            <w:pPr>
              <w:spacing w:before="100" w:beforeAutospacing="1" w:after="100" w:afterAutospacing="1"/>
              <w:jc w:val="right"/>
              <w:textAlignment w:val="baseline"/>
              <w:rPr>
                <w:rFonts w:cstheme="minorHAnsi"/>
                <w:sz w:val="20"/>
                <w:szCs w:val="20"/>
                <w:lang w:eastAsia="cs-CZ"/>
              </w:rPr>
            </w:pPr>
            <w:r w:rsidRPr="00CC10FA">
              <w:rPr>
                <w:rFonts w:cstheme="minorHAnsi"/>
                <w:color w:val="000000"/>
                <w:sz w:val="20"/>
                <w:szCs w:val="20"/>
                <w:lang w:val="en-US" w:eastAsia="cs-CZ"/>
              </w:rPr>
              <w:t>150</w:t>
            </w:r>
            <w:r w:rsidRPr="00CC10FA">
              <w:rPr>
                <w:rFonts w:cstheme="minorHAnsi"/>
                <w:color w:val="000000"/>
                <w:sz w:val="20"/>
                <w:szCs w:val="20"/>
                <w:lang w:eastAsia="cs-CZ"/>
              </w:rPr>
              <w:t> </w:t>
            </w:r>
          </w:p>
        </w:tc>
      </w:tr>
      <w:tr w:rsidR="00075C61" w:rsidRPr="00CC10FA" w14:paraId="31701D0B" w14:textId="77777777" w:rsidTr="00955E13">
        <w:trPr>
          <w:trHeight w:val="300"/>
        </w:trPr>
        <w:tc>
          <w:tcPr>
            <w:tcW w:w="306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14:paraId="028621BD" w14:textId="77777777" w:rsidR="00075C61" w:rsidRPr="00CC10FA" w:rsidRDefault="00075C61" w:rsidP="00955E13">
            <w:pPr>
              <w:spacing w:before="100" w:beforeAutospacing="1" w:after="100" w:afterAutospacing="1"/>
              <w:textAlignment w:val="baseline"/>
              <w:rPr>
                <w:rFonts w:cstheme="minorHAnsi"/>
                <w:sz w:val="20"/>
                <w:szCs w:val="20"/>
                <w:lang w:eastAsia="cs-CZ"/>
              </w:rPr>
            </w:pPr>
            <w:proofErr w:type="spellStart"/>
            <w:r w:rsidRPr="00CC10FA">
              <w:rPr>
                <w:rFonts w:cstheme="minorHAnsi"/>
                <w:color w:val="000000"/>
                <w:sz w:val="20"/>
                <w:szCs w:val="20"/>
                <w:lang w:val="en-US" w:eastAsia="cs-CZ"/>
              </w:rPr>
              <w:t>Studenti</w:t>
            </w:r>
            <w:proofErr w:type="spellEnd"/>
            <w:r w:rsidRPr="00CC10FA">
              <w:rPr>
                <w:rFonts w:cstheme="minorHAnsi"/>
                <w:color w:val="000000"/>
                <w:sz w:val="20"/>
                <w:szCs w:val="20"/>
                <w:lang w:val="en-US" w:eastAsia="cs-CZ"/>
              </w:rPr>
              <w:t xml:space="preserve"> (10-26 let)</w:t>
            </w:r>
            <w:r w:rsidRPr="00CC10FA">
              <w:rPr>
                <w:rFonts w:cstheme="minorHAnsi"/>
                <w:color w:val="000000"/>
                <w:sz w:val="20"/>
                <w:szCs w:val="20"/>
                <w:lang w:eastAsia="cs-CZ"/>
              </w:rPr>
              <w:t> </w:t>
            </w:r>
          </w:p>
        </w:tc>
        <w:tc>
          <w:tcPr>
            <w:tcW w:w="180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6EC90921" w14:textId="77777777" w:rsidR="00075C61" w:rsidRPr="00CC10FA" w:rsidRDefault="00075C61" w:rsidP="00955E13">
            <w:pPr>
              <w:spacing w:before="100" w:beforeAutospacing="1" w:after="100" w:afterAutospacing="1"/>
              <w:jc w:val="right"/>
              <w:textAlignment w:val="baseline"/>
              <w:rPr>
                <w:rFonts w:cstheme="minorHAnsi"/>
                <w:sz w:val="20"/>
                <w:szCs w:val="20"/>
                <w:lang w:eastAsia="cs-CZ"/>
              </w:rPr>
            </w:pPr>
            <w:r w:rsidRPr="00CC10FA">
              <w:rPr>
                <w:rFonts w:cstheme="minorHAnsi"/>
                <w:color w:val="000000"/>
                <w:sz w:val="20"/>
                <w:szCs w:val="20"/>
                <w:lang w:val="en-US" w:eastAsia="cs-CZ"/>
              </w:rPr>
              <w:t>150</w:t>
            </w:r>
            <w:r w:rsidRPr="00CC10FA">
              <w:rPr>
                <w:rFonts w:cstheme="minorHAnsi"/>
                <w:color w:val="000000"/>
                <w:sz w:val="20"/>
                <w:szCs w:val="20"/>
                <w:lang w:eastAsia="cs-CZ"/>
              </w:rPr>
              <w:t> </w:t>
            </w:r>
          </w:p>
        </w:tc>
      </w:tr>
      <w:tr w:rsidR="00075C61" w:rsidRPr="00CC10FA" w14:paraId="6F8DA71D" w14:textId="77777777" w:rsidTr="00955E13">
        <w:trPr>
          <w:trHeight w:val="300"/>
        </w:trPr>
        <w:tc>
          <w:tcPr>
            <w:tcW w:w="306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14:paraId="351708B0" w14:textId="77777777" w:rsidR="00075C61" w:rsidRPr="00CC10FA" w:rsidRDefault="00075C61" w:rsidP="00955E13">
            <w:pPr>
              <w:spacing w:before="100" w:beforeAutospacing="1" w:after="100" w:afterAutospacing="1"/>
              <w:textAlignment w:val="baseline"/>
              <w:rPr>
                <w:rFonts w:cstheme="minorHAnsi"/>
                <w:sz w:val="20"/>
                <w:szCs w:val="20"/>
                <w:lang w:eastAsia="cs-CZ"/>
              </w:rPr>
            </w:pPr>
            <w:r w:rsidRPr="00CC10FA">
              <w:rPr>
                <w:rFonts w:cstheme="minorHAnsi"/>
                <w:color w:val="000000"/>
                <w:sz w:val="20"/>
                <w:szCs w:val="20"/>
                <w:lang w:val="en-US" w:eastAsia="cs-CZ"/>
              </w:rPr>
              <w:t>ZPT a ZPT/P </w:t>
            </w:r>
            <w:r w:rsidRPr="00CC10FA">
              <w:rPr>
                <w:rFonts w:cstheme="minorHAnsi"/>
                <w:color w:val="000000"/>
                <w:sz w:val="20"/>
                <w:szCs w:val="20"/>
                <w:lang w:eastAsia="cs-CZ"/>
              </w:rPr>
              <w:t> </w:t>
            </w:r>
          </w:p>
        </w:tc>
        <w:tc>
          <w:tcPr>
            <w:tcW w:w="180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4FB50BAC" w14:textId="77777777" w:rsidR="00075C61" w:rsidRPr="00CC10FA" w:rsidRDefault="00075C61" w:rsidP="00955E13">
            <w:pPr>
              <w:spacing w:before="100" w:beforeAutospacing="1" w:after="100" w:afterAutospacing="1"/>
              <w:jc w:val="right"/>
              <w:textAlignment w:val="baseline"/>
              <w:rPr>
                <w:rFonts w:cstheme="minorHAnsi"/>
                <w:sz w:val="20"/>
                <w:szCs w:val="20"/>
                <w:lang w:eastAsia="cs-CZ"/>
              </w:rPr>
            </w:pPr>
            <w:r w:rsidRPr="00CC10FA">
              <w:rPr>
                <w:rFonts w:cstheme="minorHAnsi"/>
                <w:color w:val="000000"/>
                <w:sz w:val="20"/>
                <w:szCs w:val="20"/>
                <w:lang w:val="en-US" w:eastAsia="cs-CZ"/>
              </w:rPr>
              <w:t>70</w:t>
            </w:r>
            <w:r w:rsidRPr="00CC10FA">
              <w:rPr>
                <w:rFonts w:cstheme="minorHAnsi"/>
                <w:color w:val="000000"/>
                <w:sz w:val="20"/>
                <w:szCs w:val="20"/>
                <w:lang w:eastAsia="cs-CZ"/>
              </w:rPr>
              <w:t> </w:t>
            </w:r>
          </w:p>
        </w:tc>
      </w:tr>
      <w:tr w:rsidR="00075C61" w:rsidRPr="00CC10FA" w14:paraId="34D9850D" w14:textId="77777777" w:rsidTr="00955E13">
        <w:trPr>
          <w:trHeight w:val="300"/>
        </w:trPr>
        <w:tc>
          <w:tcPr>
            <w:tcW w:w="306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14:paraId="2850F760" w14:textId="77777777" w:rsidR="00075C61" w:rsidRPr="00CC10FA" w:rsidRDefault="00075C61" w:rsidP="00955E13">
            <w:pPr>
              <w:spacing w:before="100" w:beforeAutospacing="1" w:after="100" w:afterAutospacing="1"/>
              <w:textAlignment w:val="baseline"/>
              <w:rPr>
                <w:rFonts w:cstheme="minorHAnsi"/>
                <w:sz w:val="20"/>
                <w:szCs w:val="20"/>
                <w:lang w:eastAsia="cs-CZ"/>
              </w:rPr>
            </w:pPr>
            <w:proofErr w:type="spellStart"/>
            <w:r w:rsidRPr="00CC10FA">
              <w:rPr>
                <w:rFonts w:cstheme="minorHAnsi"/>
                <w:color w:val="000000"/>
                <w:sz w:val="20"/>
                <w:szCs w:val="20"/>
                <w:lang w:val="en-US" w:eastAsia="cs-CZ"/>
              </w:rPr>
              <w:t>Děti</w:t>
            </w:r>
            <w:proofErr w:type="spellEnd"/>
            <w:r w:rsidRPr="00CC10FA">
              <w:rPr>
                <w:rFonts w:cstheme="minorHAnsi"/>
                <w:color w:val="000000"/>
                <w:sz w:val="20"/>
                <w:szCs w:val="20"/>
                <w:lang w:val="en-US" w:eastAsia="cs-CZ"/>
              </w:rPr>
              <w:t xml:space="preserve"> do 10 let</w:t>
            </w:r>
            <w:r w:rsidRPr="00CC10FA">
              <w:rPr>
                <w:rFonts w:cstheme="minorHAnsi"/>
                <w:color w:val="000000"/>
                <w:sz w:val="20"/>
                <w:szCs w:val="20"/>
                <w:lang w:eastAsia="cs-CZ"/>
              </w:rPr>
              <w:t> </w:t>
            </w:r>
          </w:p>
        </w:tc>
        <w:tc>
          <w:tcPr>
            <w:tcW w:w="180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452EF0D2" w14:textId="77777777" w:rsidR="00075C61" w:rsidRPr="00CC10FA" w:rsidRDefault="00075C61" w:rsidP="00955E13">
            <w:pPr>
              <w:spacing w:before="100" w:beforeAutospacing="1" w:after="100" w:afterAutospacing="1"/>
              <w:textAlignment w:val="baseline"/>
              <w:rPr>
                <w:rFonts w:cstheme="minorHAnsi"/>
                <w:sz w:val="20"/>
                <w:szCs w:val="20"/>
                <w:lang w:eastAsia="cs-CZ"/>
              </w:rPr>
            </w:pPr>
            <w:proofErr w:type="spellStart"/>
            <w:r w:rsidRPr="00CC10FA">
              <w:rPr>
                <w:rFonts w:cstheme="minorHAnsi"/>
                <w:color w:val="000000"/>
                <w:sz w:val="20"/>
                <w:szCs w:val="20"/>
                <w:lang w:val="en-US" w:eastAsia="cs-CZ"/>
              </w:rPr>
              <w:t>zdarma</w:t>
            </w:r>
            <w:proofErr w:type="spellEnd"/>
            <w:r w:rsidRPr="00CC10FA">
              <w:rPr>
                <w:rFonts w:cstheme="minorHAnsi"/>
                <w:color w:val="000000"/>
                <w:sz w:val="20"/>
                <w:szCs w:val="20"/>
                <w:lang w:eastAsia="cs-CZ"/>
              </w:rPr>
              <w:t> </w:t>
            </w:r>
          </w:p>
        </w:tc>
      </w:tr>
      <w:tr w:rsidR="00075C61" w:rsidRPr="00CC10FA" w14:paraId="19E9C628" w14:textId="77777777" w:rsidTr="00955E13">
        <w:trPr>
          <w:trHeight w:val="300"/>
        </w:trPr>
        <w:tc>
          <w:tcPr>
            <w:tcW w:w="306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14:paraId="17D2189F" w14:textId="77777777" w:rsidR="00075C61" w:rsidRPr="00CC10FA" w:rsidRDefault="00075C61" w:rsidP="00955E13">
            <w:pPr>
              <w:spacing w:before="100" w:beforeAutospacing="1" w:after="100" w:afterAutospacing="1"/>
              <w:textAlignment w:val="baseline"/>
              <w:rPr>
                <w:rFonts w:cstheme="minorHAnsi"/>
                <w:sz w:val="20"/>
                <w:szCs w:val="20"/>
                <w:lang w:eastAsia="cs-CZ"/>
              </w:rPr>
            </w:pPr>
            <w:proofErr w:type="spellStart"/>
            <w:r w:rsidRPr="00CC10FA">
              <w:rPr>
                <w:rFonts w:cstheme="minorHAnsi"/>
                <w:color w:val="000000"/>
                <w:sz w:val="20"/>
                <w:szCs w:val="20"/>
                <w:lang w:val="en-US" w:eastAsia="cs-CZ"/>
              </w:rPr>
              <w:t>Skupiny</w:t>
            </w:r>
            <w:proofErr w:type="spellEnd"/>
            <w:r w:rsidRPr="00CC10FA">
              <w:rPr>
                <w:rFonts w:cstheme="minorHAnsi"/>
                <w:color w:val="000000"/>
                <w:sz w:val="20"/>
                <w:szCs w:val="20"/>
                <w:lang w:val="en-US" w:eastAsia="cs-CZ"/>
              </w:rPr>
              <w:t xml:space="preserve"> </w:t>
            </w:r>
            <w:proofErr w:type="spellStart"/>
            <w:r w:rsidRPr="00CC10FA">
              <w:rPr>
                <w:rFonts w:cstheme="minorHAnsi"/>
                <w:color w:val="000000"/>
                <w:sz w:val="20"/>
                <w:szCs w:val="20"/>
                <w:lang w:val="en-US" w:eastAsia="cs-CZ"/>
              </w:rPr>
              <w:t>nad</w:t>
            </w:r>
            <w:proofErr w:type="spellEnd"/>
            <w:r w:rsidRPr="00CC10FA">
              <w:rPr>
                <w:rFonts w:cstheme="minorHAnsi"/>
                <w:color w:val="000000"/>
                <w:sz w:val="20"/>
                <w:szCs w:val="20"/>
                <w:lang w:val="en-US" w:eastAsia="cs-CZ"/>
              </w:rPr>
              <w:t xml:space="preserve"> 15 </w:t>
            </w:r>
            <w:proofErr w:type="spellStart"/>
            <w:r w:rsidRPr="00CC10FA">
              <w:rPr>
                <w:rFonts w:cstheme="minorHAnsi"/>
                <w:color w:val="000000"/>
                <w:sz w:val="20"/>
                <w:szCs w:val="20"/>
                <w:lang w:val="en-US" w:eastAsia="cs-CZ"/>
              </w:rPr>
              <w:t>osob</w:t>
            </w:r>
            <w:proofErr w:type="spellEnd"/>
            <w:r w:rsidRPr="00CC10FA">
              <w:rPr>
                <w:rFonts w:cstheme="minorHAnsi"/>
                <w:color w:val="000000"/>
                <w:sz w:val="20"/>
                <w:szCs w:val="20"/>
                <w:lang w:eastAsia="cs-CZ"/>
              </w:rPr>
              <w:t> </w:t>
            </w:r>
          </w:p>
        </w:tc>
        <w:tc>
          <w:tcPr>
            <w:tcW w:w="1800"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72073784" w14:textId="77777777" w:rsidR="00075C61" w:rsidRPr="00CC10FA" w:rsidRDefault="00075C61" w:rsidP="00955E13">
            <w:pPr>
              <w:spacing w:before="100" w:beforeAutospacing="1" w:after="100" w:afterAutospacing="1"/>
              <w:jc w:val="right"/>
              <w:textAlignment w:val="baseline"/>
              <w:rPr>
                <w:rFonts w:cstheme="minorHAnsi"/>
                <w:sz w:val="20"/>
                <w:szCs w:val="20"/>
                <w:lang w:eastAsia="cs-CZ"/>
              </w:rPr>
            </w:pPr>
            <w:r w:rsidRPr="00CC10FA">
              <w:rPr>
                <w:rFonts w:cstheme="minorHAnsi"/>
                <w:color w:val="000000"/>
                <w:sz w:val="20"/>
                <w:szCs w:val="20"/>
                <w:lang w:val="en-US" w:eastAsia="cs-CZ"/>
              </w:rPr>
              <w:t>150</w:t>
            </w:r>
            <w:r w:rsidRPr="00CC10FA">
              <w:rPr>
                <w:rFonts w:cstheme="minorHAnsi"/>
                <w:color w:val="000000"/>
                <w:sz w:val="20"/>
                <w:szCs w:val="20"/>
                <w:lang w:eastAsia="cs-CZ"/>
              </w:rPr>
              <w:t> </w:t>
            </w:r>
          </w:p>
        </w:tc>
      </w:tr>
    </w:tbl>
    <w:p w14:paraId="3A0C2A9C" w14:textId="77777777" w:rsidR="00162FA1" w:rsidRDefault="00162FA1" w:rsidP="00CE15C9"/>
    <w:p w14:paraId="281788D6" w14:textId="6CCC5E8A" w:rsidR="00CE15C9" w:rsidRPr="00CE15C9" w:rsidRDefault="00CE15C9" w:rsidP="00CE15C9">
      <w:r w:rsidRPr="00CE15C9">
        <w:rPr>
          <w:rFonts w:eastAsia="Arial" w:cstheme="minorHAnsi"/>
          <w:b/>
          <w:sz w:val="20"/>
          <w:szCs w:val="20"/>
        </w:rPr>
        <w:t>KONTAKTY PRO MÉDIA:</w:t>
      </w:r>
    </w:p>
    <w:p w14:paraId="720E084A" w14:textId="69ECC4D7" w:rsidR="00CE15C9" w:rsidRPr="00CE15C9" w:rsidRDefault="00CE15C9" w:rsidP="00CE15C9">
      <w:pPr>
        <w:spacing w:after="0" w:line="0" w:lineRule="atLeast"/>
        <w:rPr>
          <w:rFonts w:eastAsia="Arial" w:cstheme="minorHAnsi"/>
          <w:b/>
          <w:sz w:val="20"/>
          <w:szCs w:val="20"/>
        </w:rPr>
      </w:pPr>
      <w:r w:rsidRPr="00CE15C9">
        <w:rPr>
          <w:rFonts w:eastAsia="Arial" w:cstheme="minorHAnsi"/>
          <w:b/>
          <w:sz w:val="20"/>
          <w:szCs w:val="20"/>
        </w:rPr>
        <w:t>Pavla Pelánová</w:t>
      </w:r>
    </w:p>
    <w:p w14:paraId="63B72850" w14:textId="1E25D1F2" w:rsidR="00CE15C9" w:rsidRPr="00CE15C9" w:rsidRDefault="00CE15C9" w:rsidP="00CE15C9">
      <w:pPr>
        <w:spacing w:after="0" w:line="0" w:lineRule="atLeast"/>
        <w:rPr>
          <w:rFonts w:eastAsia="Arial" w:cstheme="minorHAnsi"/>
          <w:b/>
          <w:sz w:val="16"/>
          <w:szCs w:val="20"/>
        </w:rPr>
      </w:pPr>
      <w:r w:rsidRPr="00CE15C9">
        <w:rPr>
          <w:rFonts w:eastAsia="Arial" w:cstheme="minorHAnsi"/>
          <w:b/>
          <w:sz w:val="16"/>
          <w:szCs w:val="20"/>
        </w:rPr>
        <w:t>Centrála cestovního ruchu – Jižní Morava</w:t>
      </w:r>
    </w:p>
    <w:p w14:paraId="7E8BF2DF" w14:textId="2BF3E4C4" w:rsidR="00CE15C9" w:rsidRPr="00CE15C9" w:rsidRDefault="00CE15C9" w:rsidP="00CE15C9">
      <w:pPr>
        <w:spacing w:after="0" w:line="0" w:lineRule="atLeast"/>
        <w:rPr>
          <w:rFonts w:eastAsia="Arial" w:cstheme="minorHAnsi"/>
          <w:b/>
          <w:sz w:val="20"/>
          <w:szCs w:val="20"/>
        </w:rPr>
      </w:pPr>
      <w:r w:rsidRPr="00CE15C9">
        <w:rPr>
          <w:rFonts w:eastAsia="Arial" w:cstheme="minorHAnsi"/>
          <w:b/>
          <w:sz w:val="20"/>
          <w:szCs w:val="20"/>
        </w:rPr>
        <w:t>mob: +420 604 310 486</w:t>
      </w:r>
    </w:p>
    <w:p w14:paraId="18D52286" w14:textId="64944416" w:rsidR="00CE15C9" w:rsidRPr="00CE15C9" w:rsidRDefault="00CE15C9" w:rsidP="00CE15C9">
      <w:pPr>
        <w:spacing w:after="0" w:line="0" w:lineRule="atLeast"/>
        <w:rPr>
          <w:rFonts w:eastAsia="Arial" w:cstheme="minorHAnsi"/>
          <w:b/>
          <w:color w:val="0000FF"/>
          <w:sz w:val="20"/>
          <w:szCs w:val="20"/>
        </w:rPr>
      </w:pPr>
      <w:r w:rsidRPr="00CE15C9">
        <w:rPr>
          <w:rFonts w:eastAsia="Arial" w:cstheme="minorHAnsi"/>
          <w:b/>
          <w:sz w:val="20"/>
          <w:szCs w:val="20"/>
        </w:rPr>
        <w:t xml:space="preserve">e-mail: </w:t>
      </w:r>
      <w:r w:rsidRPr="00CE15C9">
        <w:rPr>
          <w:rFonts w:eastAsia="Arial" w:cstheme="minorHAnsi"/>
          <w:b/>
          <w:color w:val="0000FF"/>
          <w:sz w:val="20"/>
          <w:szCs w:val="20"/>
        </w:rPr>
        <w:t>pelanova@ccrjm.cz</w:t>
      </w:r>
    </w:p>
    <w:p w14:paraId="439A24C7" w14:textId="5F9156C8" w:rsidR="00CE15C9" w:rsidRPr="00CE15C9" w:rsidRDefault="00CE15C9" w:rsidP="00CE15C9">
      <w:pPr>
        <w:spacing w:after="0" w:line="268" w:lineRule="exact"/>
        <w:rPr>
          <w:rFonts w:eastAsia="Times New Roman" w:cstheme="minorHAnsi"/>
          <w:sz w:val="20"/>
          <w:szCs w:val="20"/>
        </w:rPr>
      </w:pPr>
    </w:p>
    <w:p w14:paraId="0C896075" w14:textId="291BE384" w:rsidR="00CE15C9" w:rsidRPr="00CE15C9" w:rsidRDefault="00075C61" w:rsidP="00CE15C9">
      <w:pPr>
        <w:spacing w:after="0" w:line="0" w:lineRule="atLeast"/>
        <w:rPr>
          <w:rFonts w:eastAsia="Arial" w:cstheme="minorHAnsi"/>
          <w:b/>
          <w:sz w:val="20"/>
          <w:szCs w:val="20"/>
        </w:rPr>
      </w:pPr>
      <w:r>
        <w:rPr>
          <w:rFonts w:eastAsia="Arial" w:cstheme="minorHAnsi"/>
          <w:b/>
          <w:sz w:val="20"/>
          <w:szCs w:val="20"/>
        </w:rPr>
        <w:t>Martina Grůzová</w:t>
      </w:r>
    </w:p>
    <w:p w14:paraId="55E5BB45" w14:textId="62FA352E" w:rsidR="00CE15C9" w:rsidRPr="00CE15C9" w:rsidRDefault="00CE15C9" w:rsidP="00CE15C9">
      <w:pPr>
        <w:spacing w:after="0" w:line="0" w:lineRule="atLeast"/>
        <w:rPr>
          <w:rFonts w:eastAsia="Arial" w:cstheme="minorHAnsi"/>
          <w:b/>
          <w:sz w:val="16"/>
          <w:szCs w:val="20"/>
        </w:rPr>
      </w:pPr>
      <w:r w:rsidRPr="00CE15C9">
        <w:rPr>
          <w:rFonts w:eastAsia="Arial" w:cstheme="minorHAnsi"/>
          <w:b/>
          <w:sz w:val="16"/>
          <w:szCs w:val="20"/>
        </w:rPr>
        <w:t>Centrála cestovního ruchu – Jižní Morava</w:t>
      </w:r>
    </w:p>
    <w:p w14:paraId="743F238E" w14:textId="2165979C" w:rsidR="00CE15C9" w:rsidRPr="00CE15C9" w:rsidRDefault="00CE15C9" w:rsidP="00CE15C9">
      <w:pPr>
        <w:spacing w:after="0" w:line="0" w:lineRule="atLeast"/>
        <w:rPr>
          <w:rFonts w:eastAsia="Arial" w:cstheme="minorHAnsi"/>
          <w:b/>
          <w:sz w:val="20"/>
          <w:szCs w:val="20"/>
        </w:rPr>
      </w:pPr>
      <w:r w:rsidRPr="00CE15C9">
        <w:rPr>
          <w:rFonts w:eastAsia="Arial" w:cstheme="minorHAnsi"/>
          <w:b/>
          <w:sz w:val="20"/>
          <w:szCs w:val="20"/>
        </w:rPr>
        <w:t>mob: +420</w:t>
      </w:r>
      <w:r w:rsidR="00075C61">
        <w:rPr>
          <w:rFonts w:eastAsia="Arial" w:cstheme="minorHAnsi"/>
          <w:b/>
          <w:sz w:val="20"/>
          <w:szCs w:val="20"/>
        </w:rPr>
        <w:t> 725 488 889</w:t>
      </w:r>
    </w:p>
    <w:p w14:paraId="3543F6FF" w14:textId="530607F6" w:rsidR="00CE15C9" w:rsidRPr="00CE15C9" w:rsidRDefault="00CE15C9" w:rsidP="00CE15C9">
      <w:pPr>
        <w:spacing w:after="0" w:line="0" w:lineRule="atLeast"/>
        <w:rPr>
          <w:rFonts w:eastAsia="Arial" w:cstheme="minorHAnsi"/>
          <w:b/>
          <w:color w:val="0000FF"/>
          <w:sz w:val="20"/>
          <w:szCs w:val="20"/>
        </w:rPr>
      </w:pPr>
      <w:r w:rsidRPr="00CE15C9">
        <w:rPr>
          <w:rFonts w:eastAsia="Arial" w:cstheme="minorHAnsi"/>
          <w:b/>
          <w:sz w:val="20"/>
          <w:szCs w:val="20"/>
        </w:rPr>
        <w:t xml:space="preserve">e-mail: </w:t>
      </w:r>
      <w:r w:rsidR="00075C61">
        <w:rPr>
          <w:rFonts w:eastAsia="Arial" w:cstheme="minorHAnsi"/>
          <w:b/>
          <w:color w:val="0000FF"/>
          <w:sz w:val="20"/>
          <w:szCs w:val="20"/>
        </w:rPr>
        <w:t>gruzov</w:t>
      </w:r>
      <w:r>
        <w:rPr>
          <w:rFonts w:eastAsia="Arial" w:cstheme="minorHAnsi"/>
          <w:b/>
          <w:color w:val="0000FF"/>
          <w:sz w:val="20"/>
          <w:szCs w:val="20"/>
        </w:rPr>
        <w:t>a</w:t>
      </w:r>
      <w:r w:rsidRPr="00CE15C9">
        <w:rPr>
          <w:rFonts w:eastAsia="Arial" w:cstheme="minorHAnsi"/>
          <w:b/>
          <w:color w:val="0000FF"/>
          <w:sz w:val="20"/>
          <w:szCs w:val="20"/>
        </w:rPr>
        <w:t>@ccrjm.cz</w:t>
      </w:r>
    </w:p>
    <w:sectPr w:rsidR="00CE15C9" w:rsidRPr="00CE15C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9B8BF" w14:textId="77777777" w:rsidR="00CE15C9" w:rsidRDefault="00CE15C9" w:rsidP="00CE15C9">
      <w:pPr>
        <w:spacing w:after="0" w:line="240" w:lineRule="auto"/>
      </w:pPr>
      <w:r>
        <w:separator/>
      </w:r>
    </w:p>
  </w:endnote>
  <w:endnote w:type="continuationSeparator" w:id="0">
    <w:p w14:paraId="3C633E07" w14:textId="77777777" w:rsidR="00CE15C9" w:rsidRDefault="00CE15C9" w:rsidP="00CE1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209C9" w14:textId="77777777" w:rsidR="00CE15C9" w:rsidRDefault="00CE15C9" w:rsidP="00CE15C9">
      <w:pPr>
        <w:spacing w:after="0" w:line="240" w:lineRule="auto"/>
      </w:pPr>
      <w:r>
        <w:separator/>
      </w:r>
    </w:p>
  </w:footnote>
  <w:footnote w:type="continuationSeparator" w:id="0">
    <w:p w14:paraId="2E37A432" w14:textId="77777777" w:rsidR="00CE15C9" w:rsidRDefault="00CE15C9" w:rsidP="00CE1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CE0C" w14:textId="02C0FD93" w:rsidR="00CE15C9" w:rsidRDefault="00CE15C9" w:rsidP="00CE15C9">
    <w:pPr>
      <w:pStyle w:val="Zhlav"/>
      <w:jc w:val="right"/>
    </w:pPr>
    <w:r>
      <w:rPr>
        <w:noProof/>
      </w:rPr>
      <w:drawing>
        <wp:inline distT="0" distB="0" distL="0" distR="0" wp14:anchorId="40CC90B2" wp14:editId="7735D2B4">
          <wp:extent cx="1955165" cy="640946"/>
          <wp:effectExtent l="0" t="0" r="6985" b="698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1">
                    <a:extLst>
                      <a:ext uri="{28A0092B-C50C-407E-A947-70E740481C1C}">
                        <a14:useLocalDpi xmlns:a14="http://schemas.microsoft.com/office/drawing/2010/main" val="0"/>
                      </a:ext>
                    </a:extLst>
                  </a:blip>
                  <a:stretch>
                    <a:fillRect/>
                  </a:stretch>
                </pic:blipFill>
                <pic:spPr>
                  <a:xfrm>
                    <a:off x="0" y="0"/>
                    <a:ext cx="1981530" cy="64958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C9"/>
    <w:rsid w:val="00075C61"/>
    <w:rsid w:val="00132604"/>
    <w:rsid w:val="00150CEC"/>
    <w:rsid w:val="0015161B"/>
    <w:rsid w:val="00162FA1"/>
    <w:rsid w:val="00AF5C33"/>
    <w:rsid w:val="00CE1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1A39"/>
  <w15:chartTrackingRefBased/>
  <w15:docId w15:val="{03639EBC-6F93-48F9-8D78-A4696D8A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15C9"/>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E15C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15C9"/>
  </w:style>
  <w:style w:type="paragraph" w:styleId="Zpat">
    <w:name w:val="footer"/>
    <w:basedOn w:val="Normln"/>
    <w:link w:val="ZpatChar"/>
    <w:uiPriority w:val="99"/>
    <w:unhideWhenUsed/>
    <w:rsid w:val="00CE15C9"/>
    <w:pPr>
      <w:tabs>
        <w:tab w:val="center" w:pos="4536"/>
        <w:tab w:val="right" w:pos="9072"/>
      </w:tabs>
      <w:spacing w:after="0" w:line="240" w:lineRule="auto"/>
    </w:pPr>
  </w:style>
  <w:style w:type="character" w:customStyle="1" w:styleId="ZpatChar">
    <w:name w:val="Zápatí Char"/>
    <w:basedOn w:val="Standardnpsmoodstavce"/>
    <w:link w:val="Zpat"/>
    <w:uiPriority w:val="99"/>
    <w:rsid w:val="00CE15C9"/>
  </w:style>
  <w:style w:type="character" w:styleId="Hypertextovodkaz">
    <w:name w:val="Hyperlink"/>
    <w:basedOn w:val="Standardnpsmoodstavce"/>
    <w:uiPriority w:val="99"/>
    <w:unhideWhenUsed/>
    <w:rsid w:val="00CE15C9"/>
    <w:rPr>
      <w:color w:val="0563C1" w:themeColor="hyperlink"/>
      <w:u w:val="single"/>
    </w:rPr>
  </w:style>
  <w:style w:type="character" w:styleId="Nevyeenzmnka">
    <w:name w:val="Unresolved Mention"/>
    <w:basedOn w:val="Standardnpsmoodstavce"/>
    <w:uiPriority w:val="99"/>
    <w:semiHidden/>
    <w:unhideWhenUsed/>
    <w:rsid w:val="00CE15C9"/>
    <w:rPr>
      <w:color w:val="605E5C"/>
      <w:shd w:val="clear" w:color="auto" w:fill="E1DFDD"/>
    </w:rPr>
  </w:style>
  <w:style w:type="character" w:styleId="Sledovanodkaz">
    <w:name w:val="FollowedHyperlink"/>
    <w:basedOn w:val="Standardnpsmoodstavce"/>
    <w:uiPriority w:val="99"/>
    <w:semiHidden/>
    <w:unhideWhenUsed/>
    <w:rsid w:val="00162F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23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zni-morava.cz/cz/alfons-mucha/" TargetMode="External"/><Relationship Id="rId3" Type="http://schemas.openxmlformats.org/officeDocument/2006/relationships/webSettings" Target="webSettings.xml"/><Relationship Id="rId7" Type="http://schemas.openxmlformats.org/officeDocument/2006/relationships/hyperlink" Target="https://izi.travel/en/browse/3be6bad5-1f18-4380-9e27-cd4ab81cc0d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cha-epopej.c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629</Words>
  <Characters>3714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Pelánová</dc:creator>
  <cp:keywords/>
  <dc:description/>
  <cp:lastModifiedBy>Martina Grůzová</cp:lastModifiedBy>
  <cp:revision>3</cp:revision>
  <dcterms:created xsi:type="dcterms:W3CDTF">2021-07-30T14:16:00Z</dcterms:created>
  <dcterms:modified xsi:type="dcterms:W3CDTF">2021-07-30T14:45:00Z</dcterms:modified>
</cp:coreProperties>
</file>