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D1CE" w14:textId="77777777" w:rsidR="00402247" w:rsidRPr="00995B60" w:rsidRDefault="00402247" w:rsidP="00402247">
      <w:pPr>
        <w:rPr>
          <w:b/>
          <w:bCs/>
          <w:sz w:val="28"/>
          <w:szCs w:val="28"/>
        </w:rPr>
      </w:pPr>
      <w:r>
        <w:rPr>
          <w:b/>
          <w:bCs/>
          <w:sz w:val="28"/>
          <w:szCs w:val="28"/>
        </w:rPr>
        <w:t xml:space="preserve">Návštěvnost jižní Moravy roste: nejvyhledávanějším cílem za rok 2022 byl </w:t>
      </w:r>
      <w:proofErr w:type="spellStart"/>
      <w:r>
        <w:rPr>
          <w:b/>
          <w:bCs/>
          <w:sz w:val="28"/>
          <w:szCs w:val="28"/>
        </w:rPr>
        <w:t>Aqualand</w:t>
      </w:r>
      <w:proofErr w:type="spellEnd"/>
      <w:r>
        <w:rPr>
          <w:b/>
          <w:bCs/>
          <w:sz w:val="28"/>
          <w:szCs w:val="28"/>
        </w:rPr>
        <w:t xml:space="preserve"> Moravia, cizinci objevují vinice</w:t>
      </w:r>
    </w:p>
    <w:p w14:paraId="25FA9FE2" w14:textId="77777777" w:rsidR="00863D71" w:rsidRDefault="00863D71" w:rsidP="00863D71"/>
    <w:p w14:paraId="1AD4710D" w14:textId="5FF23495" w:rsidR="00863D71" w:rsidRDefault="00863D71" w:rsidP="00863D71">
      <w:pPr>
        <w:rPr>
          <w:b/>
          <w:bCs/>
        </w:rPr>
      </w:pPr>
      <w:r>
        <w:rPr>
          <w:b/>
          <w:bCs/>
        </w:rPr>
        <w:t xml:space="preserve">Brno – </w:t>
      </w:r>
      <w:r w:rsidR="00402247">
        <w:rPr>
          <w:b/>
          <w:bCs/>
        </w:rPr>
        <w:t>29</w:t>
      </w:r>
      <w:r>
        <w:rPr>
          <w:b/>
          <w:bCs/>
        </w:rPr>
        <w:t>.</w:t>
      </w:r>
      <w:r w:rsidR="00402247">
        <w:rPr>
          <w:b/>
          <w:bCs/>
        </w:rPr>
        <w:t xml:space="preserve"> srpna</w:t>
      </w:r>
    </w:p>
    <w:p w14:paraId="4FCA8955" w14:textId="77777777" w:rsidR="00402247" w:rsidRDefault="00402247" w:rsidP="00402247">
      <w:r>
        <w:t>Jižní Morava je v závěsu za Prahou nejnavštěvovanějším regionem České republiky, jak ukazuje nejnovější analýza návštěvnosti hromadných ubytovacích zařízení. Nejvíce se kraj jižní Moravy vydávají poznávat čeští krajané, následují turisté ze sousedících států Slovenska, Polska, Německa a Rakouska. Nejdelší čas tráví na jižní Moravě návštěvníci z Velké Británie.</w:t>
      </w:r>
    </w:p>
    <w:p w14:paraId="280353DA" w14:textId="77777777" w:rsidR="00402247" w:rsidRDefault="00402247" w:rsidP="00402247">
      <w:r>
        <w:t>„</w:t>
      </w:r>
      <w:r>
        <w:rPr>
          <w:i/>
          <w:iCs/>
        </w:rPr>
        <w:t>N</w:t>
      </w:r>
      <w:r w:rsidRPr="00664E11">
        <w:rPr>
          <w:i/>
          <w:iCs/>
        </w:rPr>
        <w:t xml:space="preserve">ávštěvnost regionu je </w:t>
      </w:r>
      <w:r>
        <w:rPr>
          <w:i/>
          <w:iCs/>
        </w:rPr>
        <w:t>stále</w:t>
      </w:r>
      <w:r w:rsidRPr="00664E11">
        <w:rPr>
          <w:i/>
          <w:iCs/>
        </w:rPr>
        <w:t xml:space="preserve"> na vzestupu a dostává se na hodnoty</w:t>
      </w:r>
      <w:r>
        <w:rPr>
          <w:i/>
          <w:iCs/>
        </w:rPr>
        <w:t>, na které jsme byli zvyklí před</w:t>
      </w:r>
      <w:r w:rsidRPr="00664E11">
        <w:rPr>
          <w:i/>
          <w:iCs/>
        </w:rPr>
        <w:t xml:space="preserve"> covidovými lety. </w:t>
      </w:r>
      <w:r>
        <w:rPr>
          <w:i/>
          <w:iCs/>
        </w:rPr>
        <w:t>Z</w:t>
      </w:r>
      <w:r w:rsidRPr="006C684B">
        <w:rPr>
          <w:i/>
          <w:iCs/>
        </w:rPr>
        <w:t>a druh</w:t>
      </w:r>
      <w:r>
        <w:rPr>
          <w:i/>
          <w:iCs/>
        </w:rPr>
        <w:t>é čtvrtletí</w:t>
      </w:r>
      <w:r w:rsidRPr="006C684B">
        <w:rPr>
          <w:i/>
          <w:iCs/>
        </w:rPr>
        <w:t xml:space="preserve"> letošního roku evidujeme téměř 600 tisíc </w:t>
      </w:r>
      <w:r>
        <w:rPr>
          <w:i/>
          <w:iCs/>
        </w:rPr>
        <w:t xml:space="preserve">ubytovaných </w:t>
      </w:r>
      <w:r w:rsidRPr="006C684B">
        <w:rPr>
          <w:i/>
          <w:iCs/>
        </w:rPr>
        <w:t>návštěvníků, zároveň u nás však zůstávají nejkratší dobu – průměrná doba pobytu</w:t>
      </w:r>
      <w:r>
        <w:rPr>
          <w:i/>
          <w:iCs/>
        </w:rPr>
        <w:t xml:space="preserve"> </w:t>
      </w:r>
      <w:r w:rsidRPr="006C684B">
        <w:rPr>
          <w:i/>
          <w:iCs/>
        </w:rPr>
        <w:t>je 2,85 dní</w:t>
      </w:r>
      <w:r>
        <w:rPr>
          <w:i/>
          <w:iCs/>
        </w:rPr>
        <w:t>, zatímco ve všech ostatních krajích je to minimálně tři dny.</w:t>
      </w:r>
      <w:r w:rsidRPr="006C684B">
        <w:rPr>
          <w:i/>
          <w:iCs/>
        </w:rPr>
        <w:t xml:space="preserve"> To znamená, že turisté na jižní Moravu přirozeně míří, naším úkolem je vytvořit pro ně vhodné podmínky a chvíli je tu udržet</w:t>
      </w:r>
      <w:r>
        <w:rPr>
          <w:i/>
          <w:iCs/>
        </w:rPr>
        <w:t xml:space="preserve">,“ </w:t>
      </w:r>
      <w:r w:rsidRPr="00664E11">
        <w:t>u</w:t>
      </w:r>
      <w:r>
        <w:t>vedla</w:t>
      </w:r>
      <w:r w:rsidRPr="00664E11">
        <w:rPr>
          <w:b/>
          <w:bCs/>
        </w:rPr>
        <w:t xml:space="preserve"> </w:t>
      </w:r>
      <w:r w:rsidRPr="0002581D">
        <w:rPr>
          <w:b/>
          <w:bCs/>
        </w:rPr>
        <w:t>Martina Grůzová, ředitelka Centrály cestovního ruchu Jižní Morava</w:t>
      </w:r>
      <w:r>
        <w:t>.</w:t>
      </w:r>
    </w:p>
    <w:p w14:paraId="22B4A119" w14:textId="0AB0A27E" w:rsidR="00402247" w:rsidRDefault="00402247" w:rsidP="00402247">
      <w:r>
        <w:t xml:space="preserve">Dle analýzy agentury </w:t>
      </w:r>
      <w:proofErr w:type="spellStart"/>
      <w:r>
        <w:t>CzechTurism</w:t>
      </w:r>
      <w:proofErr w:type="spellEnd"/>
      <w:r>
        <w:t xml:space="preserve"> byl v roce 2022 nejvyhledávanějším turistickým cílem na jižní Moravě </w:t>
      </w:r>
      <w:proofErr w:type="spellStart"/>
      <w:r>
        <w:t>Aqualand</w:t>
      </w:r>
      <w:proofErr w:type="spellEnd"/>
      <w:r>
        <w:t xml:space="preserve"> Moravia v Pasohlávkách. Navštívilo jej téměř třičtvrtě milionu návštěvníků a v rámci celorepublikového žebříčku turistických cílů se vyšplhal do první desítky. Spolu s ním se do top deseti nejnavštěvovanějších míst v České republice dostal ještě hrad Špilberk s počtem přes 600 tisíc návštěvníků.</w:t>
      </w:r>
    </w:p>
    <w:p w14:paraId="0694F9D4" w14:textId="77777777" w:rsidR="00402247" w:rsidRDefault="00402247" w:rsidP="00402247">
      <w:r>
        <w:t xml:space="preserve">V seznamu padesáti nejnavštěvovanějších míst v Česku najdeme ještě zámek v Lednici, Zoo Brno, Punkevní jeskyně, Zoo Hodonín, VIDA! Science centrum a </w:t>
      </w:r>
      <w:proofErr w:type="spellStart"/>
      <w:r>
        <w:t>Dinopark</w:t>
      </w:r>
      <w:proofErr w:type="spellEnd"/>
      <w:r>
        <w:t xml:space="preserve"> Vyškov. „</w:t>
      </w:r>
      <w:r w:rsidRPr="005B6572">
        <w:rPr>
          <w:i/>
          <w:iCs/>
        </w:rPr>
        <w:t>V zoologických zahradách či zábavních parcích se</w:t>
      </w:r>
      <w:r>
        <w:rPr>
          <w:i/>
          <w:iCs/>
        </w:rPr>
        <w:t xml:space="preserve"> návštěvnost</w:t>
      </w:r>
      <w:r w:rsidRPr="005B6572">
        <w:rPr>
          <w:i/>
          <w:iCs/>
        </w:rPr>
        <w:t xml:space="preserve"> nejlépe </w:t>
      </w:r>
      <w:r>
        <w:rPr>
          <w:i/>
          <w:iCs/>
        </w:rPr>
        <w:t>monitoruje</w:t>
      </w:r>
      <w:r w:rsidRPr="005B6572">
        <w:rPr>
          <w:i/>
          <w:iCs/>
        </w:rPr>
        <w:t xml:space="preserve">. My se snažíme jižní Moravu přibližovat i </w:t>
      </w:r>
      <w:r>
        <w:rPr>
          <w:i/>
          <w:iCs/>
        </w:rPr>
        <w:t>skrze</w:t>
      </w:r>
      <w:r w:rsidRPr="005B6572">
        <w:rPr>
          <w:i/>
          <w:iCs/>
        </w:rPr>
        <w:t xml:space="preserve"> </w:t>
      </w:r>
      <w:r>
        <w:rPr>
          <w:i/>
          <w:iCs/>
        </w:rPr>
        <w:t xml:space="preserve">různé </w:t>
      </w:r>
      <w:r w:rsidRPr="005B6572">
        <w:rPr>
          <w:i/>
          <w:iCs/>
        </w:rPr>
        <w:t>tematick</w:t>
      </w:r>
      <w:r>
        <w:rPr>
          <w:i/>
          <w:iCs/>
        </w:rPr>
        <w:t>é</w:t>
      </w:r>
      <w:r w:rsidRPr="005B6572">
        <w:rPr>
          <w:i/>
          <w:iCs/>
        </w:rPr>
        <w:t xml:space="preserve"> akc</w:t>
      </w:r>
      <w:r>
        <w:rPr>
          <w:i/>
          <w:iCs/>
        </w:rPr>
        <w:t>e, aby byla vnímána jako</w:t>
      </w:r>
      <w:r w:rsidRPr="005B6572">
        <w:rPr>
          <w:i/>
          <w:iCs/>
        </w:rPr>
        <w:t xml:space="preserve"> ideáln</w:t>
      </w:r>
      <w:r>
        <w:rPr>
          <w:i/>
          <w:iCs/>
        </w:rPr>
        <w:t>í</w:t>
      </w:r>
      <w:r w:rsidRPr="005B6572">
        <w:rPr>
          <w:i/>
          <w:iCs/>
        </w:rPr>
        <w:t xml:space="preserve"> destinac</w:t>
      </w:r>
      <w:r>
        <w:rPr>
          <w:i/>
          <w:iCs/>
        </w:rPr>
        <w:t>e</w:t>
      </w:r>
      <w:r w:rsidRPr="005B6572">
        <w:rPr>
          <w:i/>
          <w:iCs/>
        </w:rPr>
        <w:t xml:space="preserve"> z hlediska gastronomie, architektury či lidového umění. </w:t>
      </w:r>
      <w:r>
        <w:rPr>
          <w:i/>
          <w:iCs/>
        </w:rPr>
        <w:t xml:space="preserve">V žebříčku nejnavštěvovanějších památek se to možná neprojeví, ale na návštěvnost regionu to má příznivý vliv,“ </w:t>
      </w:r>
      <w:r>
        <w:t>objasnila ředitelka</w:t>
      </w:r>
      <w:r w:rsidRPr="00C74ADF">
        <w:t xml:space="preserve"> Grůzová.</w:t>
      </w:r>
    </w:p>
    <w:p w14:paraId="1C40E0E8" w14:textId="77777777" w:rsidR="00402247" w:rsidRDefault="00402247" w:rsidP="00402247">
      <w:r>
        <w:t xml:space="preserve">Její slova potvrzuje také analýza návštěvnosti kraje dle dat mobilních operátorů. Vysoké počty návštěvníků zaznamenaly v druhém čtvrtletí vedle Brna zejména vinařské oblasti: Slovácko, Lednicko-valtický areál spolu s </w:t>
      </w:r>
      <w:proofErr w:type="spellStart"/>
      <w:r>
        <w:t>Hustopečskem</w:t>
      </w:r>
      <w:proofErr w:type="spellEnd"/>
      <w:r>
        <w:t xml:space="preserve"> a také Znojemsko s Podyjím. Každou tuto oblast navštívilo přes 200 tisíc turistů. Největší podíl zahraničních turistů je Mikulově, tam tvoří více než čtvrtinu (28 %), vysoký podíl zahraničních návštěvníků si udržuje také Pálava (19 %) a samozřejmě Brno a okolí. V samotném Brně bylo za druhý kvartál 25 % turistů ze zahraničí, v širším okolí Brna to bylo 21 %. Nejčastěji se turisté zdrží jeden až dva dny, což znamená, že v úvodu zmíněné statistiky z ubytovacích zařízení je nemusí vůbec zachytit.</w:t>
      </w:r>
    </w:p>
    <w:p w14:paraId="545B6F0E" w14:textId="77777777" w:rsidR="00402247" w:rsidRDefault="00402247" w:rsidP="00402247">
      <w:r w:rsidRPr="00A76C6E">
        <w:t xml:space="preserve">Analýzy z hromadných ubytovacích zařízení zpracované agenturou CzechTourism jsou k dispozici na webu zde: </w:t>
      </w:r>
      <w:hyperlink r:id="rId6" w:history="1">
        <w:r w:rsidRPr="00E16CFD">
          <w:rPr>
            <w:rStyle w:val="Hypertextovodkaz"/>
          </w:rPr>
          <w:t>https://tourdata.cz/data/interaktivni-k</w:t>
        </w:r>
        <w:r w:rsidRPr="00E16CFD">
          <w:rPr>
            <w:rStyle w:val="Hypertextovodkaz"/>
          </w:rPr>
          <w:t>r</w:t>
        </w:r>
        <w:r w:rsidRPr="00E16CFD">
          <w:rPr>
            <w:rStyle w:val="Hypertextovodkaz"/>
          </w:rPr>
          <w:t>ajsky-report-2023-q/</w:t>
        </w:r>
      </w:hyperlink>
      <w:r>
        <w:t xml:space="preserve"> </w:t>
      </w:r>
    </w:p>
    <w:p w14:paraId="52C05236" w14:textId="77777777" w:rsidR="00402247" w:rsidRDefault="00402247" w:rsidP="00402247">
      <w:pPr>
        <w:rPr>
          <w:b/>
          <w:bCs/>
          <w:color w:val="1D34FE"/>
        </w:rPr>
      </w:pPr>
    </w:p>
    <w:p w14:paraId="27343067" w14:textId="77777777" w:rsidR="00863D71" w:rsidRDefault="00863D71" w:rsidP="00863D71">
      <w:pPr>
        <w:rPr>
          <w:b/>
          <w:bCs/>
        </w:rPr>
      </w:pPr>
      <w:r>
        <w:rPr>
          <w:b/>
          <w:bCs/>
        </w:rPr>
        <w:lastRenderedPageBreak/>
        <w:t>Kontakty pro média</w:t>
      </w:r>
    </w:p>
    <w:p w14:paraId="62E47088" w14:textId="77777777" w:rsidR="00A76C6E" w:rsidRDefault="00863D71" w:rsidP="00863D71">
      <w:pPr>
        <w:tabs>
          <w:tab w:val="left" w:pos="4536"/>
        </w:tabs>
        <w:rPr>
          <w:b/>
          <w:bCs/>
        </w:rPr>
      </w:pPr>
      <w:r>
        <w:rPr>
          <w:b/>
          <w:bCs/>
        </w:rPr>
        <w:t>Martina Grůzová</w:t>
      </w:r>
      <w:r>
        <w:rPr>
          <w:b/>
          <w:bCs/>
        </w:rPr>
        <w:tab/>
      </w:r>
    </w:p>
    <w:p w14:paraId="18319EE3" w14:textId="1E5443E3" w:rsidR="00863D71" w:rsidRDefault="00863D71" w:rsidP="00863D71">
      <w:pPr>
        <w:tabs>
          <w:tab w:val="left" w:pos="4536"/>
        </w:tabs>
      </w:pPr>
      <w:r>
        <w:t>Ředitelka</w:t>
      </w:r>
      <w:r>
        <w:tab/>
      </w:r>
      <w:r>
        <w:br/>
        <w:t>Centrála cestovního ruchu Jižní Morava</w:t>
      </w:r>
      <w:r>
        <w:tab/>
      </w:r>
      <w:r>
        <w:br/>
        <w:t>mob: +420 725 488 889</w:t>
      </w:r>
      <w:r>
        <w:tab/>
      </w:r>
      <w:r>
        <w:br/>
        <w:t xml:space="preserve">e-mail: </w:t>
      </w:r>
      <w:hyperlink r:id="rId7" w:history="1">
        <w:r>
          <w:rPr>
            <w:rStyle w:val="Hypertextovodkaz"/>
          </w:rPr>
          <w:t>gruzova@jizni-morava.cz</w:t>
        </w:r>
      </w:hyperlink>
      <w:r>
        <w:tab/>
      </w:r>
      <w:r w:rsidR="00A76C6E">
        <w:t xml:space="preserve"> </w:t>
      </w:r>
    </w:p>
    <w:p w14:paraId="6C11222E" w14:textId="77777777" w:rsidR="00863D71" w:rsidRDefault="00000000" w:rsidP="00863D71">
      <w:hyperlink r:id="rId8" w:tgtFrame="_blank" w:history="1">
        <w:r w:rsidR="00863D71">
          <w:rPr>
            <w:rStyle w:val="Hypertextovodkaz"/>
          </w:rPr>
          <w:t>Facebook</w:t>
        </w:r>
      </w:hyperlink>
      <w:r w:rsidR="00863D71">
        <w:t xml:space="preserve">   |   </w:t>
      </w:r>
      <w:hyperlink r:id="rId9" w:history="1">
        <w:r w:rsidR="00863D71">
          <w:rPr>
            <w:rStyle w:val="Hypertextovodkaz"/>
          </w:rPr>
          <w:t>Instagram</w:t>
        </w:r>
      </w:hyperlink>
      <w:r w:rsidR="00863D71">
        <w:t xml:space="preserve">   |  </w:t>
      </w:r>
      <w:hyperlink r:id="rId10" w:history="1">
        <w:r w:rsidR="00863D71">
          <w:rPr>
            <w:rStyle w:val="Hypertextovodkaz"/>
          </w:rPr>
          <w:t>LinkedIn</w:t>
        </w:r>
      </w:hyperlink>
      <w:r w:rsidR="00863D71">
        <w:t xml:space="preserve">   |   </w:t>
      </w:r>
      <w:hyperlink r:id="rId11" w:history="1">
        <w:r w:rsidR="00863D71">
          <w:rPr>
            <w:rStyle w:val="Hypertextovodkaz"/>
          </w:rPr>
          <w:t>web</w:t>
        </w:r>
      </w:hyperlink>
    </w:p>
    <w:p w14:paraId="68592283" w14:textId="77777777" w:rsidR="00863D71" w:rsidRDefault="00863D71" w:rsidP="00863D71"/>
    <w:p w14:paraId="74516965" w14:textId="4F81D28F" w:rsidR="00A03AF5" w:rsidRPr="00863D71" w:rsidRDefault="00863D71" w:rsidP="00863D71">
      <w:pPr>
        <w:rPr>
          <w:i/>
          <w:iCs/>
          <w:color w:val="595959" w:themeColor="text1" w:themeTint="A6"/>
        </w:rPr>
      </w:pPr>
      <w:r w:rsidRPr="00863D71">
        <w:rPr>
          <w:b/>
          <w:bCs/>
          <w:i/>
          <w:iCs/>
          <w:color w:val="595959" w:themeColor="text1" w:themeTint="A6"/>
        </w:rPr>
        <w:t>Centrála cestovního ruchu Jižní Morava</w:t>
      </w:r>
      <w:r w:rsidRPr="00863D71">
        <w:rPr>
          <w:b/>
          <w:bCs/>
          <w:i/>
          <w:iCs/>
          <w:color w:val="595959" w:themeColor="text1" w:themeTint="A6"/>
        </w:rPr>
        <w:br/>
      </w:r>
      <w:r w:rsidRPr="00863D71">
        <w:rPr>
          <w:i/>
          <w:iCs/>
          <w:color w:val="595959" w:themeColor="text1" w:themeTint="A6"/>
        </w:rPr>
        <w:t>Vznikla v roce 2005 jako zájmové sdružení právnických osob. Zakládajícími členy je Jihomoravský kraj, Statutární město Brno a Svaz průmyslu a cestovního ruchu. Centrála cestovního ruchu Jižní Morava pečuje o informovanost lidí, aby věděli o příležitostech, které se v turistickém odvětví nabízejí. Připravuje informační materiály a prezentuje jižní Moravu směrem dovnitř i navenek.</w:t>
      </w:r>
    </w:p>
    <w:sectPr w:rsidR="00A03AF5" w:rsidRPr="00863D71">
      <w:headerReference w:type="default" r:id="rId12"/>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CC405" w14:textId="77777777" w:rsidR="00311FB5" w:rsidRDefault="00311FB5">
      <w:pPr>
        <w:spacing w:after="0" w:line="240" w:lineRule="auto"/>
      </w:pPr>
      <w:r>
        <w:separator/>
      </w:r>
    </w:p>
  </w:endnote>
  <w:endnote w:type="continuationSeparator" w:id="0">
    <w:p w14:paraId="1168D6F2" w14:textId="77777777" w:rsidR="00311FB5" w:rsidRDefault="0031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2CB9" w14:textId="77777777" w:rsidR="00311FB5" w:rsidRDefault="00311FB5">
      <w:pPr>
        <w:spacing w:after="0" w:line="240" w:lineRule="auto"/>
      </w:pPr>
      <w:r>
        <w:separator/>
      </w:r>
    </w:p>
  </w:footnote>
  <w:footnote w:type="continuationSeparator" w:id="0">
    <w:p w14:paraId="6E53BA5B" w14:textId="77777777" w:rsidR="00311FB5" w:rsidRDefault="00311F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16C1D" w14:textId="77777777" w:rsidR="00A03AF5" w:rsidRDefault="00A03AF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8B32" w14:textId="77777777" w:rsidR="00A03AF5" w:rsidRDefault="00000000">
    <w:pPr>
      <w:pStyle w:val="Zhlav"/>
    </w:pPr>
    <w:r>
      <w:rPr>
        <w:b/>
        <w:noProof/>
        <w:sz w:val="36"/>
        <w:szCs w:val="36"/>
        <w:lang w:eastAsia="cs-CZ"/>
      </w:rPr>
      <w:drawing>
        <wp:anchor distT="0" distB="0" distL="114300" distR="114300" simplePos="0" relativeHeight="251659264" behindDoc="0" locked="0" layoutInCell="1" allowOverlap="1" wp14:anchorId="341F7D66" wp14:editId="371A7976">
          <wp:simplePos x="0" y="0"/>
          <wp:positionH relativeFrom="column">
            <wp:posOffset>4019550</wp:posOffset>
          </wp:positionH>
          <wp:positionV relativeFrom="paragraph">
            <wp:posOffset>-29210</wp:posOffset>
          </wp:positionV>
          <wp:extent cx="2124000" cy="6948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jizni_morava_centrala_CZ.jpg"/>
                  <pic:cNvPicPr/>
                </pic:nvPicPr>
                <pic:blipFill>
                  <a:blip r:embed="rId1"/>
                  <a:stretch>
                    <a:fillRect/>
                  </a:stretch>
                </pic:blipFill>
                <pic:spPr>
                  <a:xfrm>
                    <a:off x="0" y="0"/>
                    <a:ext cx="2124000" cy="69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AF5"/>
    <w:rsid w:val="00196670"/>
    <w:rsid w:val="00311FB5"/>
    <w:rsid w:val="00402247"/>
    <w:rsid w:val="006F37DA"/>
    <w:rsid w:val="00863D71"/>
    <w:rsid w:val="00A03AF5"/>
    <w:rsid w:val="00A76C6E"/>
    <w:rsid w:val="00BC0D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5B393"/>
  <w15:docId w15:val="{5680A3F9-B021-4FB0-9B0D-FDB934342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after="0" w:line="240" w:lineRule="auto"/>
    </w:pPr>
  </w:style>
  <w:style w:type="character" w:customStyle="1" w:styleId="ZhlavChar">
    <w:name w:val="Záhlaví Char"/>
    <w:basedOn w:val="Standardnpsmoodstavce"/>
    <w:link w:val="Zhlav"/>
    <w:uiPriority w:val="99"/>
  </w:style>
  <w:style w:type="paragraph" w:styleId="Zpat">
    <w:name w:val="footer"/>
    <w:basedOn w:val="Normln"/>
    <w:link w:val="ZpatChar"/>
    <w:uiPriority w:val="99"/>
    <w:unhideWhenUsed/>
    <w:pPr>
      <w:tabs>
        <w:tab w:val="center" w:pos="4536"/>
        <w:tab w:val="right" w:pos="9072"/>
      </w:tabs>
      <w:spacing w:after="0" w:line="240" w:lineRule="auto"/>
    </w:pPr>
  </w:style>
  <w:style w:type="character" w:customStyle="1" w:styleId="ZpatChar">
    <w:name w:val="Zápatí Char"/>
    <w:basedOn w:val="Standardnpsmoodstavce"/>
    <w:link w:val="Zpat"/>
    <w:uiPriority w:val="99"/>
  </w:style>
  <w:style w:type="character" w:styleId="Hypertextovodkaz">
    <w:name w:val="Hyperlink"/>
    <w:basedOn w:val="Standardnpsmoodstavce"/>
    <w:uiPriority w:val="99"/>
    <w:unhideWhenUsed/>
    <w:rPr>
      <w:color w:val="0563C1" w:themeColor="hyperlink"/>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character" w:styleId="Sledovanodkaz">
    <w:name w:val="FollowedHyperlink"/>
    <w:basedOn w:val="Standardnpsmoodstavce"/>
    <w:uiPriority w:val="99"/>
    <w:semiHidden/>
    <w:unhideWhenUsed/>
    <w:rPr>
      <w:color w:val="954F72" w:themeColor="followedHyperlink"/>
      <w:u w:val="single"/>
    </w:rPr>
  </w:style>
  <w:style w:type="character" w:styleId="Odkaznakoment">
    <w:name w:val="annotation reference"/>
    <w:basedOn w:val="Standardnpsmoodstavce"/>
    <w:uiPriority w:val="99"/>
    <w:semiHidden/>
    <w:unhideWhenUsed/>
    <w:rPr>
      <w:sz w:val="18"/>
      <w:szCs w:val="18"/>
    </w:rPr>
  </w:style>
  <w:style w:type="paragraph" w:styleId="Textkomente">
    <w:name w:val="annotation text"/>
    <w:basedOn w:val="Normln"/>
    <w:link w:val="TextkomenteChar"/>
    <w:uiPriority w:val="99"/>
    <w:semiHidden/>
    <w:unhideWhenUsed/>
    <w:pPr>
      <w:spacing w:after="160" w:line="240" w:lineRule="auto"/>
    </w:pPr>
    <w:rPr>
      <w:sz w:val="24"/>
      <w:szCs w:val="24"/>
    </w:rPr>
  </w:style>
  <w:style w:type="character" w:customStyle="1" w:styleId="TextkomenteChar">
    <w:name w:val="Text komentáře Char"/>
    <w:basedOn w:val="Standardnpsmoodstavce"/>
    <w:link w:val="Textkomente"/>
    <w:uiPriority w:val="99"/>
    <w:semiHidden/>
    <w:rPr>
      <w:sz w:val="24"/>
      <w:szCs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Pr>
      <w:color w:val="605E5C"/>
      <w:shd w:val="clear" w:color="auto" w:fill="E1DFDD"/>
    </w:rPr>
  </w:style>
  <w:style w:type="character" w:styleId="Siln">
    <w:name w:val="Strong"/>
    <w:basedOn w:val="Standardnpsmoodstavce"/>
    <w:uiPriority w:val="22"/>
    <w:qFormat/>
    <w:rsid w:val="00863D71"/>
    <w:rPr>
      <w:b/>
      <w:bCs/>
    </w:rPr>
  </w:style>
  <w:style w:type="table" w:styleId="Mkatabulky">
    <w:name w:val="Table Grid"/>
    <w:basedOn w:val="Normlntabulka"/>
    <w:uiPriority w:val="39"/>
    <w:rsid w:val="0040224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402247"/>
    <w:pPr>
      <w:spacing w:line="240" w:lineRule="auto"/>
    </w:pPr>
    <w:rPr>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4689">
      <w:bodyDiv w:val="1"/>
      <w:marLeft w:val="0"/>
      <w:marRight w:val="0"/>
      <w:marTop w:val="0"/>
      <w:marBottom w:val="0"/>
      <w:divBdr>
        <w:top w:val="none" w:sz="0" w:space="0" w:color="auto"/>
        <w:left w:val="none" w:sz="0" w:space="0" w:color="auto"/>
        <w:bottom w:val="none" w:sz="0" w:space="0" w:color="auto"/>
        <w:right w:val="none" w:sz="0" w:space="0" w:color="auto"/>
      </w:divBdr>
    </w:div>
    <w:div w:id="1484195743">
      <w:bodyDiv w:val="1"/>
      <w:marLeft w:val="0"/>
      <w:marRight w:val="0"/>
      <w:marTop w:val="0"/>
      <w:marBottom w:val="0"/>
      <w:divBdr>
        <w:top w:val="none" w:sz="0" w:space="0" w:color="auto"/>
        <w:left w:val="none" w:sz="0" w:space="0" w:color="auto"/>
        <w:bottom w:val="none" w:sz="0" w:space="0" w:color="auto"/>
        <w:right w:val="none" w:sz="0" w:space="0" w:color="auto"/>
      </w:divBdr>
    </w:div>
    <w:div w:id="16252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SouthMoravia/"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mailto:gruzova@jizni-morava.cz"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urdata.cz/data/interaktivni-krajsky-report-2023-q/" TargetMode="External"/><Relationship Id="rId11" Type="http://schemas.openxmlformats.org/officeDocument/2006/relationships/hyperlink" Target="https://www.jizni-morava.cz/"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linkedin.com/company/ccrjm/" TargetMode="External"/><Relationship Id="rId4" Type="http://schemas.openxmlformats.org/officeDocument/2006/relationships/footnotes" Target="footnotes.xml"/><Relationship Id="rId9" Type="http://schemas.openxmlformats.org/officeDocument/2006/relationships/hyperlink" Target="https://www.instagram.com/southmoravi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558</Words>
  <Characters>3299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Pelánová</dc:creator>
  <cp:keywords/>
  <dc:description/>
  <cp:lastModifiedBy>Martina Grůzová</cp:lastModifiedBy>
  <cp:revision>2</cp:revision>
  <dcterms:created xsi:type="dcterms:W3CDTF">2023-08-29T13:26:00Z</dcterms:created>
  <dcterms:modified xsi:type="dcterms:W3CDTF">2023-08-29T13:26:00Z</dcterms:modified>
</cp:coreProperties>
</file>